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06" w:rsidRDefault="00981806" w:rsidP="00AE7383">
      <w:pPr>
        <w:tabs>
          <w:tab w:val="left" w:pos="5245"/>
        </w:tabs>
      </w:pPr>
    </w:p>
    <w:p w:rsidR="00D36663" w:rsidRDefault="00D36663" w:rsidP="00AE7383">
      <w:pPr>
        <w:tabs>
          <w:tab w:val="left" w:pos="5245"/>
        </w:tabs>
      </w:pPr>
    </w:p>
    <w:p w:rsidR="00D36663" w:rsidRPr="009E14B9" w:rsidRDefault="00D36663" w:rsidP="00D36663">
      <w:pPr>
        <w:jc w:val="center"/>
        <w:rPr>
          <w:smallCaps/>
          <w:sz w:val="32"/>
        </w:rPr>
      </w:pPr>
      <w:r w:rsidRPr="009E14B9">
        <w:rPr>
          <w:smallCaps/>
          <w:sz w:val="32"/>
        </w:rPr>
        <w:t>CURRICULUM VITAE</w:t>
      </w:r>
    </w:p>
    <w:p w:rsidR="00D36663" w:rsidRDefault="00D36663" w:rsidP="00AE7383">
      <w:pPr>
        <w:tabs>
          <w:tab w:val="left" w:pos="5245"/>
        </w:tabs>
      </w:pPr>
    </w:p>
    <w:p w:rsidR="00AE7383" w:rsidRDefault="00AE7383" w:rsidP="00AE7383">
      <w:pPr>
        <w:tabs>
          <w:tab w:val="left" w:pos="5245"/>
        </w:tabs>
      </w:pPr>
    </w:p>
    <w:p w:rsidR="00AE7383" w:rsidRDefault="00A07C66" w:rsidP="00AE7383">
      <w:pPr>
        <w:rPr>
          <w:b/>
          <w:smallCaps/>
        </w:rPr>
      </w:pPr>
      <w:r>
        <w:rPr>
          <w:b/>
          <w:smallCaps/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214630</wp:posOffset>
            </wp:positionV>
            <wp:extent cx="1076325" cy="1076325"/>
            <wp:effectExtent l="209550" t="209550" r="200025" b="2000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-maría-luisa-valencia-garcí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C66" w:rsidRDefault="00A07C66" w:rsidP="00C9221A">
      <w:pPr>
        <w:rPr>
          <w:b/>
          <w:smallCaps/>
        </w:rPr>
      </w:pPr>
    </w:p>
    <w:p w:rsidR="00A07C66" w:rsidRDefault="00A07C66" w:rsidP="00C9221A">
      <w:pPr>
        <w:rPr>
          <w:b/>
          <w:smallCaps/>
        </w:rPr>
      </w:pPr>
    </w:p>
    <w:p w:rsidR="00C9221A" w:rsidRDefault="00C9221A" w:rsidP="00C9221A">
      <w:pPr>
        <w:rPr>
          <w:b/>
          <w:smallCaps/>
        </w:rPr>
      </w:pPr>
      <w:r w:rsidRPr="008734D5">
        <w:rPr>
          <w:b/>
          <w:smallCaps/>
        </w:rPr>
        <w:t xml:space="preserve">Nombre: </w:t>
      </w:r>
    </w:p>
    <w:p w:rsidR="00C9221A" w:rsidRDefault="005D66F0" w:rsidP="00C9221A">
      <w:pPr>
        <w:rPr>
          <w:b/>
          <w:smallCaps/>
        </w:rPr>
      </w:pPr>
      <w:bookmarkStart w:id="0" w:name="_GoBack"/>
      <w:r w:rsidRPr="005D66F0">
        <w:rPr>
          <w:b/>
          <w:smallCaps/>
        </w:rPr>
        <w:t>María Luisa Valencia García</w:t>
      </w:r>
      <w:r w:rsidRPr="00921D12">
        <w:rPr>
          <w:rFonts w:ascii="Calibri" w:hAnsi="Calibri"/>
        </w:rPr>
        <w:t>.</w:t>
      </w:r>
    </w:p>
    <w:bookmarkEnd w:id="0"/>
    <w:p w:rsidR="00162A1D" w:rsidRDefault="00162A1D" w:rsidP="00C9221A">
      <w:pPr>
        <w:rPr>
          <w:b/>
          <w:smallCaps/>
        </w:rPr>
      </w:pPr>
    </w:p>
    <w:p w:rsidR="00C9221A" w:rsidRDefault="00C9221A" w:rsidP="00C9221A">
      <w:pPr>
        <w:rPr>
          <w:b/>
          <w:smallCaps/>
        </w:rPr>
      </w:pPr>
      <w:r>
        <w:rPr>
          <w:b/>
          <w:smallCaps/>
        </w:rPr>
        <w:t>Cargo y Adscripción:</w:t>
      </w:r>
    </w:p>
    <w:p w:rsidR="00C9221A" w:rsidRDefault="005D66F0" w:rsidP="00C9221A">
      <w:pPr>
        <w:rPr>
          <w:b/>
          <w:smallCaps/>
        </w:rPr>
      </w:pPr>
      <w:r>
        <w:rPr>
          <w:b/>
          <w:smallCaps/>
        </w:rPr>
        <w:t>Magistrada</w:t>
      </w:r>
      <w:r w:rsidR="00C9221A">
        <w:rPr>
          <w:b/>
          <w:smallCaps/>
        </w:rPr>
        <w:t xml:space="preserve"> de la sala colegiada penal </w:t>
      </w:r>
    </w:p>
    <w:p w:rsidR="00C9221A" w:rsidRPr="00DA28D6" w:rsidRDefault="00C9221A" w:rsidP="00C9221A">
      <w:pPr>
        <w:rPr>
          <w:b/>
          <w:sz w:val="24"/>
        </w:rPr>
      </w:pPr>
    </w:p>
    <w:p w:rsidR="00C9221A" w:rsidRDefault="00C9221A" w:rsidP="00C9221A">
      <w:pPr>
        <w:rPr>
          <w:b/>
          <w:smallCaps/>
        </w:rPr>
      </w:pPr>
      <w:r>
        <w:rPr>
          <w:b/>
          <w:smallCaps/>
        </w:rPr>
        <w:t>Formación Académica:</w:t>
      </w:r>
    </w:p>
    <w:p w:rsidR="00C9221A" w:rsidRPr="005D66F0" w:rsidRDefault="005D66F0" w:rsidP="005D66F0">
      <w:pPr>
        <w:pStyle w:val="Prrafodelista"/>
        <w:numPr>
          <w:ilvl w:val="0"/>
          <w:numId w:val="6"/>
        </w:numPr>
        <w:rPr>
          <w:b/>
          <w:smallCaps/>
        </w:rPr>
      </w:pPr>
      <w:r w:rsidRPr="005D66F0">
        <w:rPr>
          <w:b/>
          <w:smallCaps/>
        </w:rPr>
        <w:t>licenciada</w:t>
      </w:r>
      <w:r w:rsidR="00C9221A" w:rsidRPr="005D66F0">
        <w:rPr>
          <w:b/>
          <w:smallCaps/>
        </w:rPr>
        <w:t xml:space="preserve"> en derecho</w:t>
      </w:r>
    </w:p>
    <w:p w:rsidR="005D66F0" w:rsidRDefault="005D66F0" w:rsidP="005D66F0">
      <w:pPr>
        <w:pStyle w:val="Prrafodelista"/>
        <w:numPr>
          <w:ilvl w:val="0"/>
          <w:numId w:val="6"/>
        </w:numPr>
        <w:rPr>
          <w:b/>
          <w:smallCaps/>
        </w:rPr>
      </w:pPr>
      <w:r w:rsidRPr="005D66F0">
        <w:rPr>
          <w:b/>
          <w:smallCaps/>
        </w:rPr>
        <w:t>Candidato a Doctor</w:t>
      </w:r>
      <w:r w:rsidRPr="00921D12">
        <w:rPr>
          <w:rFonts w:ascii="Calibri" w:hAnsi="Calibri"/>
        </w:rPr>
        <w:t xml:space="preserve"> </w:t>
      </w:r>
      <w:r w:rsidRPr="005D66F0">
        <w:rPr>
          <w:b/>
          <w:smallCaps/>
        </w:rPr>
        <w:t>Doctorado en Derecho Penal</w:t>
      </w:r>
    </w:p>
    <w:p w:rsidR="005D66F0" w:rsidRPr="005D66F0" w:rsidRDefault="005D66F0" w:rsidP="005D66F0">
      <w:pPr>
        <w:pStyle w:val="Prrafodelista"/>
        <w:numPr>
          <w:ilvl w:val="0"/>
          <w:numId w:val="6"/>
        </w:numPr>
        <w:jc w:val="both"/>
        <w:rPr>
          <w:b/>
          <w:smallCaps/>
        </w:rPr>
      </w:pPr>
      <w:r w:rsidRPr="005D66F0">
        <w:rPr>
          <w:b/>
          <w:smallCaps/>
        </w:rPr>
        <w:t>Maestría en Ciencias Penales con acentuación en Criminología</w:t>
      </w:r>
    </w:p>
    <w:p w:rsidR="005D66F0" w:rsidRPr="005D66F0" w:rsidRDefault="005D66F0" w:rsidP="005D66F0">
      <w:pPr>
        <w:ind w:left="360"/>
        <w:rPr>
          <w:b/>
          <w:smallCaps/>
        </w:rPr>
      </w:pPr>
    </w:p>
    <w:p w:rsidR="00C9221A" w:rsidRDefault="00C9221A" w:rsidP="00C9221A">
      <w:pPr>
        <w:rPr>
          <w:b/>
          <w:smallCaps/>
        </w:rPr>
      </w:pPr>
    </w:p>
    <w:p w:rsidR="005D66F0" w:rsidRPr="00921D12" w:rsidRDefault="00C9221A" w:rsidP="005D66F0">
      <w:pPr>
        <w:rPr>
          <w:rFonts w:ascii="Calibri" w:hAnsi="Calibri"/>
          <w:u w:val="single"/>
        </w:rPr>
      </w:pPr>
      <w:r w:rsidRPr="00A47313">
        <w:rPr>
          <w:b/>
          <w:smallCaps/>
        </w:rPr>
        <w:t>Experiencia Laboral</w:t>
      </w:r>
      <w:r>
        <w:rPr>
          <w:b/>
          <w:smallCaps/>
        </w:rPr>
        <w:t xml:space="preserve">: </w:t>
      </w:r>
    </w:p>
    <w:p w:rsidR="005D66F0" w:rsidRPr="00921D12" w:rsidRDefault="005D66F0" w:rsidP="005D66F0">
      <w:pPr>
        <w:jc w:val="both"/>
        <w:rPr>
          <w:rFonts w:ascii="Calibri" w:hAnsi="Calibri"/>
          <w:u w:val="single"/>
        </w:rPr>
      </w:pPr>
    </w:p>
    <w:p w:rsidR="005D66F0" w:rsidRPr="005D66F0" w:rsidRDefault="005D66F0" w:rsidP="005D66F0">
      <w:pPr>
        <w:pStyle w:val="Textoindependiente"/>
        <w:numPr>
          <w:ilvl w:val="0"/>
          <w:numId w:val="7"/>
        </w:numPr>
        <w:rPr>
          <w:rFonts w:asciiTheme="minorHAnsi" w:eastAsiaTheme="minorHAnsi" w:hAnsiTheme="minorHAnsi" w:cstheme="minorBidi"/>
          <w:b/>
          <w:smallCaps/>
          <w:szCs w:val="22"/>
        </w:rPr>
      </w:pPr>
      <w:r w:rsidRPr="005D66F0">
        <w:rPr>
          <w:rFonts w:asciiTheme="minorHAnsi" w:eastAsiaTheme="minorHAnsi" w:hAnsiTheme="minorHAnsi" w:cstheme="minorBidi"/>
          <w:b/>
          <w:smallCaps/>
          <w:szCs w:val="22"/>
        </w:rPr>
        <w:t xml:space="preserve">1993-2000 Universidad Autónoma de la Laguna  </w:t>
      </w:r>
    </w:p>
    <w:p w:rsidR="005D66F0" w:rsidRPr="005D66F0" w:rsidRDefault="005D66F0" w:rsidP="005D66F0">
      <w:pPr>
        <w:pStyle w:val="Textoindependiente"/>
        <w:numPr>
          <w:ilvl w:val="0"/>
          <w:numId w:val="7"/>
        </w:numPr>
        <w:rPr>
          <w:rFonts w:asciiTheme="minorHAnsi" w:eastAsiaTheme="minorHAnsi" w:hAnsiTheme="minorHAnsi" w:cstheme="minorBidi"/>
          <w:b/>
          <w:smallCaps/>
          <w:szCs w:val="22"/>
        </w:rPr>
      </w:pPr>
      <w:r w:rsidRPr="005D66F0">
        <w:rPr>
          <w:rFonts w:asciiTheme="minorHAnsi" w:eastAsiaTheme="minorHAnsi" w:hAnsiTheme="minorHAnsi" w:cstheme="minorBidi"/>
          <w:b/>
          <w:smallCaps/>
          <w:szCs w:val="22"/>
        </w:rPr>
        <w:t xml:space="preserve">2004 a 2013 Universidad Autónoma del Noreste </w:t>
      </w:r>
    </w:p>
    <w:p w:rsidR="005D66F0" w:rsidRPr="005D66F0" w:rsidRDefault="005D66F0" w:rsidP="005D66F0">
      <w:pPr>
        <w:pStyle w:val="Textoindependiente"/>
        <w:numPr>
          <w:ilvl w:val="0"/>
          <w:numId w:val="7"/>
        </w:numPr>
        <w:rPr>
          <w:rFonts w:asciiTheme="minorHAnsi" w:eastAsiaTheme="minorHAnsi" w:hAnsiTheme="minorHAnsi" w:cstheme="minorBidi"/>
          <w:b/>
          <w:smallCaps/>
          <w:szCs w:val="22"/>
        </w:rPr>
      </w:pPr>
      <w:r w:rsidRPr="005D66F0">
        <w:rPr>
          <w:rFonts w:asciiTheme="minorHAnsi" w:eastAsiaTheme="minorHAnsi" w:hAnsiTheme="minorHAnsi" w:cstheme="minorBidi"/>
          <w:b/>
          <w:smallCaps/>
          <w:szCs w:val="22"/>
        </w:rPr>
        <w:t xml:space="preserve">2010 a la fecha Universidad Iberoamericana, </w:t>
      </w:r>
    </w:p>
    <w:p w:rsidR="005D66F0" w:rsidRDefault="005D66F0" w:rsidP="005D66F0">
      <w:pPr>
        <w:pStyle w:val="Textoindependiente"/>
        <w:numPr>
          <w:ilvl w:val="0"/>
          <w:numId w:val="7"/>
        </w:numPr>
        <w:rPr>
          <w:rFonts w:asciiTheme="minorHAnsi" w:eastAsiaTheme="minorHAnsi" w:hAnsiTheme="minorHAnsi" w:cstheme="minorBidi"/>
          <w:b/>
          <w:smallCaps/>
          <w:szCs w:val="22"/>
        </w:rPr>
      </w:pPr>
      <w:r w:rsidRPr="005D66F0">
        <w:rPr>
          <w:rFonts w:asciiTheme="minorHAnsi" w:eastAsiaTheme="minorHAnsi" w:hAnsiTheme="minorHAnsi" w:cstheme="minorBidi"/>
          <w:b/>
          <w:smallCaps/>
          <w:szCs w:val="22"/>
        </w:rPr>
        <w:t>En la Carrera de Licenciatura en Derecho, impar</w:t>
      </w:r>
      <w:r>
        <w:rPr>
          <w:rFonts w:asciiTheme="minorHAnsi" w:eastAsiaTheme="minorHAnsi" w:hAnsiTheme="minorHAnsi" w:cstheme="minorBidi"/>
          <w:b/>
          <w:smallCaps/>
          <w:szCs w:val="22"/>
        </w:rPr>
        <w:t>tiendo las siguientes materias:</w:t>
      </w:r>
    </w:p>
    <w:p w:rsidR="005D66F0" w:rsidRPr="005D66F0" w:rsidRDefault="005D66F0" w:rsidP="005D66F0">
      <w:pPr>
        <w:pStyle w:val="Textoindependiente"/>
        <w:rPr>
          <w:rFonts w:asciiTheme="minorHAnsi" w:eastAsiaTheme="minorHAnsi" w:hAnsiTheme="minorHAnsi" w:cstheme="minorBidi"/>
          <w:b/>
          <w:smallCaps/>
          <w:szCs w:val="22"/>
        </w:rPr>
      </w:pPr>
    </w:p>
    <w:p w:rsidR="00FD6600" w:rsidRDefault="00FD6600" w:rsidP="005D66F0">
      <w:pPr>
        <w:jc w:val="center"/>
        <w:rPr>
          <w:b/>
          <w:smallCaps/>
        </w:rPr>
      </w:pPr>
    </w:p>
    <w:p w:rsidR="00FD6600" w:rsidRDefault="00FD6600" w:rsidP="005D66F0">
      <w:pPr>
        <w:jc w:val="center"/>
        <w:rPr>
          <w:b/>
          <w:smallCaps/>
        </w:rPr>
      </w:pPr>
    </w:p>
    <w:p w:rsidR="00FD6600" w:rsidRDefault="00FD6600" w:rsidP="005D66F0">
      <w:pPr>
        <w:jc w:val="center"/>
        <w:rPr>
          <w:b/>
          <w:smallCaps/>
        </w:rPr>
      </w:pPr>
    </w:p>
    <w:p w:rsidR="00FD6600" w:rsidRDefault="00FD6600" w:rsidP="005D66F0">
      <w:pPr>
        <w:jc w:val="center"/>
        <w:rPr>
          <w:b/>
          <w:smallCaps/>
        </w:rPr>
      </w:pPr>
    </w:p>
    <w:p w:rsidR="00FD6600" w:rsidRDefault="00FD6600" w:rsidP="005D66F0">
      <w:pPr>
        <w:jc w:val="center"/>
        <w:rPr>
          <w:b/>
          <w:smallCaps/>
        </w:rPr>
      </w:pPr>
    </w:p>
    <w:p w:rsidR="005D66F0" w:rsidRPr="005D66F0" w:rsidRDefault="005D66F0" w:rsidP="00FD6600">
      <w:pPr>
        <w:rPr>
          <w:b/>
          <w:smallCaps/>
        </w:rPr>
      </w:pPr>
      <w:r w:rsidRPr="005D66F0">
        <w:rPr>
          <w:b/>
          <w:smallCaps/>
        </w:rPr>
        <w:t>Proceso Penal I y II</w:t>
      </w:r>
    </w:p>
    <w:p w:rsidR="005D66F0" w:rsidRPr="005D66F0" w:rsidRDefault="005D66F0" w:rsidP="00FD6600">
      <w:pPr>
        <w:rPr>
          <w:b/>
          <w:smallCaps/>
        </w:rPr>
      </w:pPr>
      <w:r w:rsidRPr="005D66F0">
        <w:rPr>
          <w:b/>
          <w:smallCaps/>
        </w:rPr>
        <w:t>Teoría del Delito</w:t>
      </w:r>
    </w:p>
    <w:p w:rsidR="005D66F0" w:rsidRPr="005D66F0" w:rsidRDefault="005D66F0" w:rsidP="00FD6600">
      <w:pPr>
        <w:rPr>
          <w:b/>
          <w:smallCaps/>
        </w:rPr>
      </w:pPr>
      <w:r w:rsidRPr="005D66F0">
        <w:rPr>
          <w:b/>
          <w:smallCaps/>
        </w:rPr>
        <w:t>Administración Judicial II</w:t>
      </w:r>
    </w:p>
    <w:p w:rsidR="005D66F0" w:rsidRPr="005D66F0" w:rsidRDefault="005D66F0" w:rsidP="00FD6600">
      <w:pPr>
        <w:rPr>
          <w:b/>
          <w:smallCaps/>
        </w:rPr>
      </w:pPr>
      <w:r w:rsidRPr="005D66F0">
        <w:rPr>
          <w:b/>
          <w:smallCaps/>
        </w:rPr>
        <w:t>Derecho de Menores Infractores.</w:t>
      </w:r>
    </w:p>
    <w:p w:rsidR="005D66F0" w:rsidRPr="005D66F0" w:rsidRDefault="005D66F0" w:rsidP="00FD6600">
      <w:pPr>
        <w:rPr>
          <w:b/>
          <w:smallCaps/>
        </w:rPr>
      </w:pPr>
      <w:r w:rsidRPr="005D66F0">
        <w:rPr>
          <w:b/>
          <w:smallCaps/>
        </w:rPr>
        <w:t>Derecho Penal parte general</w:t>
      </w:r>
    </w:p>
    <w:p w:rsidR="005D66F0" w:rsidRDefault="005D66F0" w:rsidP="00FD6600">
      <w:pPr>
        <w:rPr>
          <w:b/>
          <w:smallCaps/>
        </w:rPr>
      </w:pPr>
    </w:p>
    <w:p w:rsidR="005D66F0" w:rsidRDefault="005D66F0" w:rsidP="00FD6600">
      <w:pPr>
        <w:rPr>
          <w:b/>
          <w:smallCaps/>
        </w:rPr>
      </w:pPr>
    </w:p>
    <w:p w:rsidR="005D66F0" w:rsidRDefault="005D66F0" w:rsidP="00FD6600">
      <w:pPr>
        <w:rPr>
          <w:b/>
          <w:smallCaps/>
        </w:rPr>
      </w:pPr>
    </w:p>
    <w:p w:rsidR="005D66F0" w:rsidRPr="005D66F0" w:rsidRDefault="005D66F0" w:rsidP="00FD6600">
      <w:pPr>
        <w:rPr>
          <w:b/>
          <w:smallCaps/>
        </w:rPr>
      </w:pPr>
      <w:r w:rsidRPr="005D66F0">
        <w:rPr>
          <w:b/>
          <w:smallCaps/>
        </w:rPr>
        <w:t>Deontología Jurídica</w:t>
      </w:r>
    </w:p>
    <w:p w:rsidR="005D66F0" w:rsidRPr="005D66F0" w:rsidRDefault="005D66F0" w:rsidP="00FD6600">
      <w:pPr>
        <w:rPr>
          <w:b/>
          <w:smallCaps/>
        </w:rPr>
      </w:pPr>
      <w:r w:rsidRPr="005D66F0">
        <w:rPr>
          <w:b/>
          <w:smallCaps/>
        </w:rPr>
        <w:t>Delitos en Particular I y II</w:t>
      </w:r>
    </w:p>
    <w:p w:rsidR="005D66F0" w:rsidRPr="005D66F0" w:rsidRDefault="005D66F0" w:rsidP="00FD6600">
      <w:pPr>
        <w:rPr>
          <w:b/>
          <w:smallCaps/>
        </w:rPr>
      </w:pPr>
      <w:r w:rsidRPr="005D66F0">
        <w:rPr>
          <w:b/>
          <w:smallCaps/>
        </w:rPr>
        <w:t>Practica Forense Procesal Penal</w:t>
      </w:r>
    </w:p>
    <w:p w:rsidR="005D66F0" w:rsidRPr="005D66F0" w:rsidRDefault="005D66F0" w:rsidP="00FD6600">
      <w:pPr>
        <w:rPr>
          <w:b/>
          <w:smallCaps/>
        </w:rPr>
      </w:pPr>
      <w:r w:rsidRPr="005D66F0">
        <w:rPr>
          <w:b/>
          <w:smallCaps/>
        </w:rPr>
        <w:t>Argumentación Jurídica</w:t>
      </w:r>
    </w:p>
    <w:p w:rsidR="005D66F0" w:rsidRPr="005D66F0" w:rsidRDefault="005D66F0" w:rsidP="00FD6600">
      <w:pPr>
        <w:rPr>
          <w:b/>
          <w:smallCaps/>
        </w:rPr>
      </w:pPr>
      <w:r w:rsidRPr="005D66F0">
        <w:rPr>
          <w:b/>
          <w:smallCaps/>
        </w:rPr>
        <w:t>Delitos Especiales Federales</w:t>
      </w:r>
    </w:p>
    <w:p w:rsidR="005D66F0" w:rsidRPr="005D66F0" w:rsidRDefault="005D66F0" w:rsidP="00FD6600">
      <w:pPr>
        <w:rPr>
          <w:b/>
          <w:smallCaps/>
        </w:rPr>
      </w:pPr>
      <w:r w:rsidRPr="005D66F0">
        <w:rPr>
          <w:b/>
          <w:smallCaps/>
        </w:rPr>
        <w:t>Procedimientos Orales</w:t>
      </w:r>
    </w:p>
    <w:p w:rsidR="00FD6600" w:rsidRDefault="005D66F0" w:rsidP="00FD6600">
      <w:pPr>
        <w:rPr>
          <w:b/>
          <w:smallCaps/>
        </w:rPr>
      </w:pPr>
      <w:r w:rsidRPr="005D66F0">
        <w:rPr>
          <w:b/>
          <w:smallCaps/>
        </w:rPr>
        <w:tab/>
        <w:t xml:space="preserve">                </w:t>
      </w:r>
    </w:p>
    <w:p w:rsidR="00FD6600" w:rsidRDefault="00FD6600" w:rsidP="00FD6600">
      <w:pPr>
        <w:rPr>
          <w:b/>
          <w:smallCaps/>
        </w:rPr>
      </w:pPr>
    </w:p>
    <w:p w:rsidR="005D66F0" w:rsidRPr="005D66F0" w:rsidRDefault="005D66F0" w:rsidP="00FD6600">
      <w:pPr>
        <w:rPr>
          <w:b/>
          <w:smallCaps/>
        </w:rPr>
      </w:pPr>
      <w:r w:rsidRPr="005D66F0">
        <w:rPr>
          <w:b/>
          <w:smallCaps/>
        </w:rPr>
        <w:t>Hasta la fecha he participado como sinodal en 39 exámenes profesionales.</w:t>
      </w:r>
    </w:p>
    <w:p w:rsidR="005D66F0" w:rsidRPr="005D66F0" w:rsidRDefault="005D66F0" w:rsidP="005D66F0">
      <w:pPr>
        <w:jc w:val="both"/>
        <w:rPr>
          <w:b/>
          <w:smallCaps/>
        </w:rPr>
      </w:pP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ab/>
      </w:r>
      <w:r w:rsidRPr="005D66F0">
        <w:rPr>
          <w:b/>
          <w:smallCaps/>
        </w:rPr>
        <w:tab/>
        <w:t xml:space="preserve">  En Junio de 1996, la VI Generación de Licenciados en Derecho de la Universidad Autónoma de la Laguna, tuvo a bien otorgarme un Reconocimiento por mi contribución en la formación de los profesionales del Derecho.</w:t>
      </w:r>
    </w:p>
    <w:p w:rsidR="005D66F0" w:rsidRPr="005D66F0" w:rsidRDefault="005D66F0" w:rsidP="005D66F0">
      <w:pPr>
        <w:jc w:val="both"/>
        <w:rPr>
          <w:b/>
          <w:smallCaps/>
        </w:rPr>
      </w:pP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ab/>
      </w:r>
      <w:r w:rsidRPr="005D66F0">
        <w:rPr>
          <w:b/>
          <w:smallCaps/>
        </w:rPr>
        <w:tab/>
        <w:t xml:space="preserve"> Participe como catedrática en Maestría en el diplomado en práctica penal forense, impartido en la Facultad de Derecho en la Universidad Autónoma de Coahuila, desarrollando la cátedra de “INSTRUCCIÓN Y SENTENCIA”. Y he participado  como expositora en el Curso de Introducción al Estudio del Nuevo Proceso Penal Acusatorio y en el Seminario de Juicios Orales con la cátedra de “Etapa Intermedia”.</w:t>
      </w:r>
    </w:p>
    <w:p w:rsidR="005D66F0" w:rsidRPr="005D66F0" w:rsidRDefault="005D66F0" w:rsidP="005D66F0">
      <w:pPr>
        <w:jc w:val="both"/>
        <w:rPr>
          <w:b/>
          <w:smallCaps/>
        </w:rPr>
      </w:pPr>
    </w:p>
    <w:p w:rsidR="00FD660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lastRenderedPageBreak/>
        <w:t xml:space="preserve">                                </w:t>
      </w:r>
    </w:p>
    <w:p w:rsidR="00FD6600" w:rsidRDefault="00FD6600" w:rsidP="005D66F0">
      <w:pPr>
        <w:jc w:val="both"/>
        <w:rPr>
          <w:b/>
          <w:smallCaps/>
        </w:rPr>
      </w:pPr>
    </w:p>
    <w:p w:rsidR="00FD6600" w:rsidRDefault="00FD6600" w:rsidP="005D66F0">
      <w:pPr>
        <w:jc w:val="both"/>
        <w:rPr>
          <w:b/>
          <w:smallCaps/>
        </w:rPr>
      </w:pP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>Participe como expositor en los cursos inductivo a los Juicios Orales y la Justicia con rostro de Mujer, impartido en la Universidad Autónoma del Noreste.</w:t>
      </w:r>
    </w:p>
    <w:p w:rsidR="005D66F0" w:rsidRPr="005D66F0" w:rsidRDefault="005D66F0" w:rsidP="005D66F0">
      <w:pPr>
        <w:jc w:val="both"/>
        <w:rPr>
          <w:b/>
          <w:smallCaps/>
        </w:rPr>
      </w:pP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             Catedrática en la maestría del Sistema Acusatorio y Oral en Materia Penal en la Facultad de Derecho, de la Universidad Autónoma de Coahuila, Unidad Torreón.</w:t>
      </w:r>
    </w:p>
    <w:p w:rsidR="005D66F0" w:rsidRPr="005D66F0" w:rsidRDefault="005D66F0" w:rsidP="005D66F0">
      <w:pPr>
        <w:jc w:val="both"/>
        <w:rPr>
          <w:b/>
          <w:smallCaps/>
        </w:rPr>
      </w:pP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ab/>
      </w:r>
      <w:r w:rsidRPr="005D66F0">
        <w:rPr>
          <w:b/>
          <w:smallCaps/>
        </w:rPr>
        <w:tab/>
        <w:t xml:space="preserve">  Soy miembro titular de la Sociedad Mexicana de Criminología.</w:t>
      </w:r>
    </w:p>
    <w:p w:rsidR="005D66F0" w:rsidRPr="005D66F0" w:rsidRDefault="005D66F0" w:rsidP="005D66F0">
      <w:pPr>
        <w:jc w:val="both"/>
        <w:rPr>
          <w:b/>
          <w:smallCaps/>
        </w:rPr>
      </w:pP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                Docente certificado por la Secretaria Técnica del Consejo de Coordinación para la Implementación del Sistema de Justicia Penal. Por lo que imparto cursos de capacitación para jueces, defensores y ministerios públicos  en diferentes partes del país, algunos de ellos,  Distrito Federal, Tlaxcala, Jalisco, Baja California Norte, Yucatán.</w:t>
      </w:r>
    </w:p>
    <w:p w:rsidR="005D66F0" w:rsidRPr="005D66F0" w:rsidRDefault="005D66F0" w:rsidP="005D66F0">
      <w:pPr>
        <w:jc w:val="both"/>
        <w:rPr>
          <w:b/>
          <w:smallCaps/>
        </w:rPr>
      </w:pPr>
    </w:p>
    <w:p w:rsid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          </w:t>
      </w:r>
    </w:p>
    <w:p w:rsidR="005D66F0" w:rsidRDefault="005D66F0" w:rsidP="005D66F0">
      <w:pPr>
        <w:jc w:val="both"/>
        <w:rPr>
          <w:b/>
          <w:smallCaps/>
        </w:rPr>
      </w:pP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Docente Certificado por examen en temas del Sistema de Justicia Penal Acusatorio, conforme al Programa  de Capacitación aprobado por el Consejo de Coordinación, dirigido a todos los operadores. </w:t>
      </w:r>
    </w:p>
    <w:p w:rsidR="005D66F0" w:rsidRPr="005D66F0" w:rsidRDefault="005D66F0" w:rsidP="005D66F0">
      <w:pPr>
        <w:jc w:val="both"/>
        <w:rPr>
          <w:b/>
          <w:smallCaps/>
        </w:rPr>
      </w:pP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             Coordinadora del Diplomado de Juicios Orales en la Universidad Iberoamericana. </w:t>
      </w:r>
    </w:p>
    <w:p w:rsidR="005D66F0" w:rsidRPr="005D66F0" w:rsidRDefault="005D66F0" w:rsidP="005D66F0">
      <w:pPr>
        <w:jc w:val="both"/>
        <w:rPr>
          <w:b/>
          <w:smallCaps/>
        </w:rPr>
      </w:pP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             Desde el año 2013 he participado como capacitadora en CAFSA en diversos Estados del país, como Guadalajara, Jalisco, Mexicali, Baja California, Tlaxcala, Tlaxcala, Mérida, </w:t>
      </w:r>
      <w:proofErr w:type="spellStart"/>
      <w:r w:rsidRPr="005D66F0">
        <w:rPr>
          <w:b/>
          <w:smallCaps/>
        </w:rPr>
        <w:t>Yucatan</w:t>
      </w:r>
      <w:proofErr w:type="spellEnd"/>
      <w:r w:rsidRPr="005D66F0">
        <w:rPr>
          <w:b/>
          <w:smallCaps/>
        </w:rPr>
        <w:t xml:space="preserve">, San Luis </w:t>
      </w:r>
      <w:proofErr w:type="spellStart"/>
      <w:r w:rsidRPr="005D66F0">
        <w:rPr>
          <w:b/>
          <w:smallCaps/>
        </w:rPr>
        <w:t>Potosi</w:t>
      </w:r>
      <w:proofErr w:type="spellEnd"/>
      <w:r w:rsidRPr="005D66F0">
        <w:rPr>
          <w:b/>
          <w:smallCaps/>
        </w:rPr>
        <w:t>, Distrito Federal, dirigida a Jueces y aspirantes, agentes del Ministerio Público del fuero común y federación y defensores públicos.</w:t>
      </w:r>
    </w:p>
    <w:p w:rsidR="005D66F0" w:rsidRPr="005D66F0" w:rsidRDefault="005D66F0" w:rsidP="005D66F0">
      <w:pPr>
        <w:jc w:val="both"/>
        <w:rPr>
          <w:b/>
          <w:smallCaps/>
        </w:rPr>
      </w:pP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          Expositora  cursos de capacitación en Ética, Formación Integral, Aplicación del Reglamento y Primer Respondiente,  dirigido a Agentes de Vialidad del Municipio de Torreón, Coahuila. </w:t>
      </w:r>
    </w:p>
    <w:p w:rsidR="00FD660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         </w:t>
      </w:r>
    </w:p>
    <w:p w:rsidR="00FD6600" w:rsidRDefault="00FD6600" w:rsidP="005D66F0">
      <w:pPr>
        <w:jc w:val="both"/>
        <w:rPr>
          <w:b/>
          <w:smallCaps/>
        </w:rPr>
      </w:pPr>
    </w:p>
    <w:p w:rsidR="00FD6600" w:rsidRDefault="00FD6600" w:rsidP="005D66F0">
      <w:pPr>
        <w:jc w:val="both"/>
        <w:rPr>
          <w:b/>
          <w:smallCaps/>
        </w:rPr>
      </w:pPr>
    </w:p>
    <w:p w:rsidR="00FD6600" w:rsidRDefault="00FD6600" w:rsidP="005D66F0">
      <w:pPr>
        <w:jc w:val="both"/>
        <w:rPr>
          <w:b/>
          <w:smallCaps/>
        </w:rPr>
      </w:pPr>
    </w:p>
    <w:p w:rsidR="00FD6600" w:rsidRDefault="00FD6600" w:rsidP="005D66F0">
      <w:pPr>
        <w:jc w:val="both"/>
        <w:rPr>
          <w:b/>
          <w:smallCaps/>
        </w:rPr>
      </w:pP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>Organizado por el Municipio de Torreón, Coahuila y la Uni</w:t>
      </w:r>
      <w:r>
        <w:rPr>
          <w:b/>
          <w:smallCaps/>
        </w:rPr>
        <w:t>versidad Iberoamericana Torreón</w:t>
      </w: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           Expositora en cursos de capacitación en el Sistema Penal Acusatorio dirigido a defensores públicos y privados, en el Palacio de Justicia en Torreón.</w:t>
      </w: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          Organizado por la Secretaría Técnica para la Implementación del Sistema Acusatorio Adversarial en el Estado de Coahuila. </w:t>
      </w:r>
    </w:p>
    <w:p w:rsidR="005D66F0" w:rsidRPr="005D66F0" w:rsidRDefault="005D66F0" w:rsidP="005D66F0">
      <w:pPr>
        <w:jc w:val="both"/>
        <w:rPr>
          <w:b/>
          <w:smallCaps/>
        </w:rPr>
      </w:pPr>
      <w:r>
        <w:rPr>
          <w:b/>
          <w:smallCaps/>
        </w:rPr>
        <w:t xml:space="preserve"> </w:t>
      </w: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          Expositora cursos de capacitación en el Sistema Penal Acusatorio dirigido a defensores públicos y privados, en ciudad Acuña, Coahuila.</w:t>
      </w: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         Organizado por la Secretaría Técnica para la Implementación del Sistema Acusatorio Adversarial en el Estado de Coahuila. </w:t>
      </w:r>
    </w:p>
    <w:p w:rsidR="005D66F0" w:rsidRPr="005D66F0" w:rsidRDefault="005D66F0" w:rsidP="005D66F0">
      <w:pPr>
        <w:jc w:val="both"/>
        <w:rPr>
          <w:b/>
          <w:smallCaps/>
        </w:rPr>
      </w:pP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         Impartí cursos de capacitación en el Sistema Penal Acusatorio dirigido a Asesores jurídicos, defensores públicos y privados.</w:t>
      </w: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         Organizado por la Casa de la Cultura Jurídica "Ministro Raúl Castellanos Jiménez" de la Suprema Corte de Justicia de la Nación</w:t>
      </w:r>
    </w:p>
    <w:p w:rsid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</w:t>
      </w: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Expositora en Curso de Justicia para Adolescentes, dirigido a  Agentes del Ministerio Público, Defensores Públicos y agentes de Policía del Estado y Municipios de Coahuila.</w:t>
      </w: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      Organizado por la Fiscalía General del Estado de Coahuila de Zaragoza a través del Instituto de Estudios Penales y Formación Profesional.</w:t>
      </w: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</w:t>
      </w: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        Ponente en el Taller de Análisis de Sentencias con Perspectiva de Género</w:t>
      </w: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          Casa de la Cultura Jurídica "Ministro Raúl Castellanos Jiménez" de la Suprema Corte de Justicia de la Nación.</w:t>
      </w:r>
    </w:p>
    <w:p w:rsidR="005D66F0" w:rsidRPr="005D66F0" w:rsidRDefault="005D66F0" w:rsidP="005D66F0">
      <w:pPr>
        <w:jc w:val="both"/>
        <w:rPr>
          <w:b/>
          <w:smallCaps/>
        </w:rPr>
      </w:pP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          Expositora en el curso de "Divulgación de Criterios: Habilidades Básicas del Primer Respondiente-Detención en Flagrancia"</w:t>
      </w: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        Impartido a Agentes de la Policía de la Policía Preventiva de los municipios de Coahuila.</w:t>
      </w:r>
    </w:p>
    <w:p w:rsidR="00FD660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lastRenderedPageBreak/>
        <w:t xml:space="preserve">                       </w:t>
      </w:r>
    </w:p>
    <w:p w:rsidR="00FD6600" w:rsidRDefault="00FD6600" w:rsidP="005D66F0">
      <w:pPr>
        <w:jc w:val="both"/>
        <w:rPr>
          <w:b/>
          <w:smallCaps/>
        </w:rPr>
      </w:pPr>
    </w:p>
    <w:p w:rsidR="00FD6600" w:rsidRDefault="00FD6600" w:rsidP="005D66F0">
      <w:pPr>
        <w:jc w:val="both"/>
        <w:rPr>
          <w:b/>
          <w:smallCaps/>
        </w:rPr>
      </w:pP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>Organizado por el Poder Judicial del Estado de Coahuila de Zaragoza a través del Instituto de Especialización Judicial  y la Fiscalía General del Estado de Coahuila de Zaragoza a través del Instituto de Estudios Penales y Formación Profesional.</w:t>
      </w:r>
    </w:p>
    <w:p w:rsidR="005D66F0" w:rsidRPr="005D66F0" w:rsidRDefault="005D66F0" w:rsidP="005D66F0">
      <w:pPr>
        <w:jc w:val="both"/>
        <w:rPr>
          <w:b/>
          <w:smallCaps/>
        </w:rPr>
      </w:pP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       Docente en "Curso de Preparación para Juezas y Jueces del Poder Judicial del Estado de Chihuahua" en el Distrito Judicial Bravo.</w:t>
      </w:r>
    </w:p>
    <w:p w:rsid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       Organizado por el Tribunal Superior de Justicia en el Estado de Chihuahua, a través  del Instituto de Form</w:t>
      </w:r>
      <w:r>
        <w:rPr>
          <w:b/>
          <w:smallCaps/>
        </w:rPr>
        <w:t>ación y Actualización Judicial.</w:t>
      </w:r>
    </w:p>
    <w:p w:rsidR="005D66F0" w:rsidRPr="005D66F0" w:rsidRDefault="005D66F0" w:rsidP="005D66F0">
      <w:pPr>
        <w:jc w:val="both"/>
        <w:rPr>
          <w:b/>
          <w:smallCaps/>
        </w:rPr>
      </w:pP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     Docente en "Curso de Preparación para Juezas y Jueces del Poder Judicial del Estado de Chihuahua" en el Distrito Judicial Morelos.</w:t>
      </w: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       Organizado por el Tribunal Superior de Justicia en el Estado de Chihuahua, a través  del Instituto de Formación y Actualización Judicial.</w:t>
      </w:r>
    </w:p>
    <w:p w:rsidR="005D66F0" w:rsidRPr="005D66F0" w:rsidRDefault="005D66F0" w:rsidP="005D66F0">
      <w:pPr>
        <w:jc w:val="both"/>
        <w:rPr>
          <w:b/>
          <w:smallCaps/>
        </w:rPr>
      </w:pP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       Ponente en Coloquios Regionales "Reflexiones Judiciales a 10 años de la Reforma Constitucional Justicia Penal Coahuila".</w:t>
      </w: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                        Organizado por el Tribunal Superior de Justicia del Estado de  Coahuila de Zaragoza.  </w:t>
      </w:r>
    </w:p>
    <w:p w:rsidR="005D66F0" w:rsidRPr="005D66F0" w:rsidRDefault="005D66F0" w:rsidP="005D66F0">
      <w:pPr>
        <w:jc w:val="both"/>
        <w:rPr>
          <w:b/>
          <w:smallCaps/>
        </w:rPr>
      </w:pPr>
    </w:p>
    <w:p w:rsidR="005D66F0" w:rsidRPr="005D66F0" w:rsidRDefault="005D66F0" w:rsidP="005D66F0">
      <w:pPr>
        <w:jc w:val="center"/>
        <w:rPr>
          <w:b/>
          <w:smallCaps/>
        </w:rPr>
      </w:pPr>
    </w:p>
    <w:p w:rsidR="005D66F0" w:rsidRDefault="005D66F0" w:rsidP="005D66F0">
      <w:pPr>
        <w:jc w:val="center"/>
        <w:rPr>
          <w:b/>
          <w:smallCaps/>
        </w:rPr>
      </w:pPr>
    </w:p>
    <w:p w:rsidR="005D66F0" w:rsidRPr="005D66F0" w:rsidRDefault="005D66F0" w:rsidP="005D66F0">
      <w:pPr>
        <w:jc w:val="center"/>
        <w:rPr>
          <w:b/>
          <w:smallCaps/>
        </w:rPr>
      </w:pPr>
      <w:r w:rsidRPr="005D66F0">
        <w:rPr>
          <w:b/>
          <w:smallCaps/>
        </w:rPr>
        <w:t>EXPERIENCIA PROFESIONAL.</w:t>
      </w:r>
    </w:p>
    <w:p w:rsidR="005D66F0" w:rsidRPr="005D66F0" w:rsidRDefault="005D66F0" w:rsidP="005D66F0">
      <w:pPr>
        <w:jc w:val="center"/>
        <w:rPr>
          <w:b/>
          <w:smallCaps/>
        </w:rPr>
      </w:pPr>
    </w:p>
    <w:p w:rsidR="005D66F0" w:rsidRPr="005D66F0" w:rsidRDefault="005D66F0" w:rsidP="005D66F0">
      <w:pPr>
        <w:rPr>
          <w:b/>
          <w:smallCaps/>
        </w:rPr>
      </w:pP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>Desde el 31 de Marzo del 2016 a la fecha</w:t>
      </w: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Juez de Primera Instancia en Materia Penal del </w:t>
      </w: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>Sistema Acusatorio y Oral</w:t>
      </w: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>Distrito Judicial Torreón</w:t>
      </w: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>con residencia en la ciudad de Torreón, Coahuila.</w:t>
      </w:r>
    </w:p>
    <w:p w:rsidR="005D66F0" w:rsidRPr="005D66F0" w:rsidRDefault="005D66F0" w:rsidP="005D66F0">
      <w:pPr>
        <w:jc w:val="both"/>
        <w:rPr>
          <w:b/>
          <w:smallCaps/>
        </w:rPr>
      </w:pPr>
    </w:p>
    <w:p w:rsidR="005D66F0" w:rsidRPr="005D66F0" w:rsidRDefault="005D66F0" w:rsidP="005D66F0">
      <w:pPr>
        <w:jc w:val="both"/>
        <w:rPr>
          <w:b/>
          <w:smallCaps/>
        </w:rPr>
      </w:pP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 xml:space="preserve">Desde el 1o. de Enero al 30 de Marzo del 2016  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 xml:space="preserve"> Juez Primero de Primera  Instancia en  Materia Penal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>del Distrito Judicial de Torreón, con residencia en la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 xml:space="preserve">ciudad  de   Torreón Coahuila.    </w:t>
      </w:r>
    </w:p>
    <w:p w:rsidR="005D66F0" w:rsidRPr="005D66F0" w:rsidRDefault="005D66F0" w:rsidP="005D66F0">
      <w:pPr>
        <w:rPr>
          <w:b/>
          <w:smallCaps/>
        </w:rPr>
      </w:pPr>
    </w:p>
    <w:p w:rsidR="005D66F0" w:rsidRPr="005D66F0" w:rsidRDefault="005D66F0" w:rsidP="005D66F0">
      <w:pPr>
        <w:rPr>
          <w:b/>
          <w:smallCaps/>
        </w:rPr>
      </w:pP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 xml:space="preserve">Desde el 15 de Febrero del 2002 al 11 de Diciembre del 2015 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>Juez Tercero de Primera  Instancia en  Materia Penal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>del Distrito Judicial de Torreón, con residencia en la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 xml:space="preserve">ciudad  de   Torreón Coahuila. Especializada en Narcomenudeo.   </w:t>
      </w:r>
    </w:p>
    <w:p w:rsidR="005D66F0" w:rsidRPr="005D66F0" w:rsidRDefault="005D66F0" w:rsidP="005D66F0">
      <w:pPr>
        <w:jc w:val="both"/>
        <w:rPr>
          <w:b/>
          <w:smallCaps/>
        </w:rPr>
      </w:pP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>Juzgado Cuarto de Primera Instancia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 xml:space="preserve">en Materia Penal Distrito Judicial 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 xml:space="preserve"> de Viesca.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 xml:space="preserve">Secretaria de Acuerdo y </w:t>
      </w:r>
      <w:proofErr w:type="gramStart"/>
      <w:r w:rsidRPr="005D66F0">
        <w:rPr>
          <w:b/>
          <w:smallCaps/>
        </w:rPr>
        <w:t>Tramite</w:t>
      </w:r>
      <w:proofErr w:type="gramEnd"/>
      <w:r w:rsidRPr="005D66F0">
        <w:rPr>
          <w:b/>
          <w:smallCaps/>
        </w:rPr>
        <w:t xml:space="preserve"> 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 xml:space="preserve"> Julio del 2000 al 14 de Febrero del 2002.</w:t>
      </w:r>
    </w:p>
    <w:p w:rsidR="005D66F0" w:rsidRPr="005D66F0" w:rsidRDefault="005D66F0" w:rsidP="005D66F0">
      <w:pPr>
        <w:rPr>
          <w:b/>
          <w:smallCaps/>
        </w:rPr>
      </w:pPr>
    </w:p>
    <w:p w:rsidR="005D66F0" w:rsidRPr="005D66F0" w:rsidRDefault="005D66F0" w:rsidP="005D66F0">
      <w:pPr>
        <w:rPr>
          <w:b/>
          <w:smallCaps/>
        </w:rPr>
      </w:pPr>
    </w:p>
    <w:p w:rsidR="005D66F0" w:rsidRDefault="005D66F0" w:rsidP="005D66F0">
      <w:pPr>
        <w:rPr>
          <w:b/>
          <w:smallCaps/>
        </w:rPr>
      </w:pPr>
    </w:p>
    <w:p w:rsidR="005D66F0" w:rsidRDefault="005D66F0" w:rsidP="005D66F0">
      <w:pPr>
        <w:rPr>
          <w:b/>
          <w:smallCaps/>
        </w:rPr>
      </w:pP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>Primer Tribunal Colegiado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>Del Octavo Circuito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>Torreón, Coahuila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 xml:space="preserve">Cargo: Secretaria Proyectista </w:t>
      </w:r>
    </w:p>
    <w:p w:rsidR="005D66F0" w:rsidRPr="005D66F0" w:rsidRDefault="005D66F0" w:rsidP="005D66F0">
      <w:pPr>
        <w:rPr>
          <w:b/>
          <w:smallCaps/>
        </w:rPr>
      </w:pP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>Segundo Tribunal Unitario de Distrito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 xml:space="preserve"> Torreón, Coahuila.</w:t>
      </w:r>
    </w:p>
    <w:p w:rsidR="00FD6600" w:rsidRDefault="005D66F0" w:rsidP="005D66F0">
      <w:pPr>
        <w:rPr>
          <w:b/>
          <w:smallCaps/>
        </w:rPr>
      </w:pPr>
      <w:r w:rsidRPr="005D66F0">
        <w:rPr>
          <w:b/>
          <w:smallCaps/>
        </w:rPr>
        <w:lastRenderedPageBreak/>
        <w:t xml:space="preserve"> </w:t>
      </w:r>
    </w:p>
    <w:p w:rsidR="00FD6600" w:rsidRDefault="00FD6600" w:rsidP="005D66F0">
      <w:pPr>
        <w:rPr>
          <w:b/>
          <w:smallCaps/>
        </w:rPr>
      </w:pP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>10 de Octubre de 1991 a Junio del 2000.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 xml:space="preserve"> Cargo: Secretaria de Estudio y Cuenta.</w:t>
      </w:r>
    </w:p>
    <w:p w:rsidR="005D66F0" w:rsidRPr="005D66F0" w:rsidRDefault="005D66F0" w:rsidP="005D66F0">
      <w:pPr>
        <w:rPr>
          <w:b/>
          <w:smallCaps/>
        </w:rPr>
      </w:pP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>Segundo Tribunal Unitario de Distrito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 xml:space="preserve"> Torreón, Coahuila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 xml:space="preserve"> Febrero 1991 a octubre de 1991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>Cargo: Actuaria.</w:t>
      </w:r>
    </w:p>
    <w:p w:rsidR="005D66F0" w:rsidRPr="005D66F0" w:rsidRDefault="005D66F0" w:rsidP="005D66F0">
      <w:pPr>
        <w:rPr>
          <w:b/>
          <w:smallCaps/>
        </w:rPr>
      </w:pP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>Comisión Federal de Electricidad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>División  Norte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>Torreón, Coahuila.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 xml:space="preserve"> Noviembre 1990 a Enero de 1991.</w:t>
      </w:r>
    </w:p>
    <w:p w:rsidR="005D66F0" w:rsidRDefault="005D66F0" w:rsidP="005D66F0">
      <w:pPr>
        <w:rPr>
          <w:b/>
          <w:smallCaps/>
        </w:rPr>
      </w:pPr>
      <w:r>
        <w:rPr>
          <w:b/>
          <w:smallCaps/>
        </w:rPr>
        <w:t>Cargo: Asesor Jurídico Externo.</w:t>
      </w:r>
    </w:p>
    <w:p w:rsidR="005D66F0" w:rsidRPr="005D66F0" w:rsidRDefault="005D66F0" w:rsidP="005D66F0">
      <w:pPr>
        <w:rPr>
          <w:b/>
          <w:smallCaps/>
        </w:rPr>
      </w:pP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>Impulsora del Pequeño Comercio, S.A. de C.V.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>Gerencia Regional Metropolitana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>Departamento Jurídico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 xml:space="preserve"> México, D.F.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>1989 a 1990</w:t>
      </w:r>
    </w:p>
    <w:p w:rsidR="005D66F0" w:rsidRDefault="005D66F0" w:rsidP="005D66F0">
      <w:pPr>
        <w:rPr>
          <w:b/>
          <w:smallCaps/>
        </w:rPr>
      </w:pPr>
    </w:p>
    <w:p w:rsidR="005D66F0" w:rsidRDefault="005D66F0" w:rsidP="005D66F0">
      <w:pPr>
        <w:rPr>
          <w:b/>
          <w:smallCaps/>
        </w:rPr>
      </w:pPr>
    </w:p>
    <w:p w:rsidR="005D66F0" w:rsidRPr="005D66F0" w:rsidRDefault="005D66F0" w:rsidP="005D66F0">
      <w:pPr>
        <w:rPr>
          <w:b/>
          <w:smallCaps/>
        </w:rPr>
      </w:pPr>
      <w:r>
        <w:rPr>
          <w:b/>
          <w:smallCaps/>
        </w:rPr>
        <w:t xml:space="preserve"> Cargo: Asesor Jurídico.</w:t>
      </w:r>
    </w:p>
    <w:p w:rsidR="005D66F0" w:rsidRDefault="005D66F0" w:rsidP="005D66F0">
      <w:pPr>
        <w:rPr>
          <w:b/>
          <w:smallCaps/>
        </w:rPr>
      </w:pP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>Impulsora  del Pequeño Comercio, S.A. de C.V.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 xml:space="preserve"> Gerencia Regional Norte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 xml:space="preserve"> Departamento Jurídico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 xml:space="preserve"> Torreón, Coahuila</w:t>
      </w:r>
    </w:p>
    <w:p w:rsidR="00FD6600" w:rsidRDefault="00FD6600" w:rsidP="005D66F0">
      <w:pPr>
        <w:rPr>
          <w:b/>
          <w:smallCaps/>
        </w:rPr>
      </w:pPr>
    </w:p>
    <w:p w:rsidR="00FD6600" w:rsidRDefault="00FD6600" w:rsidP="005D66F0">
      <w:pPr>
        <w:rPr>
          <w:b/>
          <w:smallCaps/>
        </w:rPr>
      </w:pP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 xml:space="preserve"> 1986-1989.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>Cargo: Secretaria y Auxiliar Jurídica</w:t>
      </w:r>
    </w:p>
    <w:p w:rsidR="005D66F0" w:rsidRPr="005D66F0" w:rsidRDefault="005D66F0" w:rsidP="005D66F0">
      <w:pPr>
        <w:rPr>
          <w:b/>
          <w:smallCaps/>
        </w:rPr>
      </w:pP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>Juzgado Segundo de Primera Instancia en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 xml:space="preserve"> Materia Civil, del Distrito Judicial de Viesca 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>Torreón, Coahuila.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 xml:space="preserve"> 1986</w:t>
      </w:r>
    </w:p>
    <w:p w:rsidR="005D66F0" w:rsidRPr="005D66F0" w:rsidRDefault="005D66F0" w:rsidP="005D66F0">
      <w:pPr>
        <w:rPr>
          <w:b/>
          <w:smallCaps/>
        </w:rPr>
      </w:pPr>
      <w:r w:rsidRPr="005D66F0">
        <w:rPr>
          <w:b/>
          <w:smallCaps/>
        </w:rPr>
        <w:t>Cargo: Oficial de Partes.</w:t>
      </w:r>
    </w:p>
    <w:p w:rsidR="005D66F0" w:rsidRPr="005D66F0" w:rsidRDefault="005D66F0" w:rsidP="005D66F0">
      <w:pPr>
        <w:rPr>
          <w:b/>
          <w:smallCaps/>
        </w:rPr>
      </w:pP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>Juzgado Segundo de Primera Instancia en</w:t>
      </w: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>Materia Penal, del Distrito Judicial de Viesca</w:t>
      </w: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>Torreón, Coahuila.</w:t>
      </w: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>1985.</w:t>
      </w:r>
    </w:p>
    <w:p w:rsidR="005D66F0" w:rsidRDefault="005D66F0" w:rsidP="005D66F0">
      <w:pPr>
        <w:jc w:val="both"/>
        <w:rPr>
          <w:b/>
          <w:smallCaps/>
        </w:rPr>
      </w:pPr>
      <w:r>
        <w:rPr>
          <w:b/>
          <w:smallCaps/>
        </w:rPr>
        <w:t xml:space="preserve"> Cargo: Actuaría.</w:t>
      </w:r>
    </w:p>
    <w:p w:rsidR="005D66F0" w:rsidRPr="005D66F0" w:rsidRDefault="005D66F0" w:rsidP="005D66F0">
      <w:pPr>
        <w:jc w:val="both"/>
        <w:rPr>
          <w:b/>
          <w:smallCaps/>
        </w:rPr>
      </w:pP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>Bufete de Abogados</w:t>
      </w: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 xml:space="preserve">Ave. Presidente Carranza No. 1883 </w:t>
      </w:r>
      <w:proofErr w:type="spellStart"/>
      <w:r w:rsidRPr="005D66F0">
        <w:rPr>
          <w:b/>
          <w:smallCaps/>
        </w:rPr>
        <w:t>Ote</w:t>
      </w:r>
      <w:proofErr w:type="spellEnd"/>
      <w:r w:rsidRPr="005D66F0">
        <w:rPr>
          <w:b/>
          <w:smallCaps/>
        </w:rPr>
        <w:t>.</w:t>
      </w:r>
    </w:p>
    <w:p w:rsidR="005D66F0" w:rsidRPr="005D66F0" w:rsidRDefault="005D66F0" w:rsidP="005D66F0">
      <w:pPr>
        <w:jc w:val="both"/>
        <w:rPr>
          <w:b/>
          <w:smallCaps/>
        </w:rPr>
      </w:pPr>
      <w:r w:rsidRPr="005D66F0">
        <w:rPr>
          <w:b/>
          <w:smallCaps/>
        </w:rPr>
        <w:t>Torreón, Coahuila.</w:t>
      </w:r>
    </w:p>
    <w:p w:rsidR="00C9221A" w:rsidRDefault="00C9221A" w:rsidP="00C9221A">
      <w:pPr>
        <w:rPr>
          <w:b/>
          <w:smallCaps/>
        </w:rPr>
      </w:pPr>
    </w:p>
    <w:p w:rsidR="005D66F0" w:rsidRDefault="005D66F0" w:rsidP="00C9221A">
      <w:pPr>
        <w:rPr>
          <w:b/>
          <w:smallCaps/>
        </w:rPr>
      </w:pPr>
    </w:p>
    <w:p w:rsidR="005D66F0" w:rsidRDefault="005D66F0" w:rsidP="00C9221A">
      <w:pPr>
        <w:rPr>
          <w:b/>
          <w:smallCaps/>
        </w:rPr>
      </w:pPr>
    </w:p>
    <w:p w:rsidR="005D66F0" w:rsidRDefault="005D66F0" w:rsidP="00C9221A">
      <w:pPr>
        <w:rPr>
          <w:b/>
          <w:smallCaps/>
        </w:rPr>
      </w:pPr>
    </w:p>
    <w:p w:rsidR="005D66F0" w:rsidRDefault="005D66F0" w:rsidP="00C9221A">
      <w:pPr>
        <w:rPr>
          <w:b/>
          <w:smallCaps/>
        </w:rPr>
      </w:pPr>
    </w:p>
    <w:p w:rsidR="005D66F0" w:rsidRDefault="005D66F0" w:rsidP="00C9221A">
      <w:pPr>
        <w:rPr>
          <w:b/>
          <w:smallCaps/>
        </w:rPr>
      </w:pPr>
    </w:p>
    <w:p w:rsidR="00FD6600" w:rsidRDefault="00FD6600" w:rsidP="00C9221A">
      <w:pPr>
        <w:rPr>
          <w:b/>
          <w:smallCaps/>
        </w:rPr>
      </w:pPr>
    </w:p>
    <w:p w:rsidR="00FD6600" w:rsidRDefault="00FD6600" w:rsidP="00C9221A">
      <w:pPr>
        <w:rPr>
          <w:b/>
          <w:smallCaps/>
        </w:rPr>
      </w:pPr>
    </w:p>
    <w:p w:rsidR="00FD6600" w:rsidRDefault="00FD6600" w:rsidP="00C9221A">
      <w:pPr>
        <w:rPr>
          <w:b/>
          <w:smallCaps/>
        </w:rPr>
      </w:pPr>
    </w:p>
    <w:p w:rsidR="00FD6600" w:rsidRDefault="00FD6600" w:rsidP="00C9221A">
      <w:pPr>
        <w:rPr>
          <w:b/>
          <w:smallCaps/>
        </w:rPr>
      </w:pPr>
    </w:p>
    <w:p w:rsidR="00FD6600" w:rsidRDefault="00FD6600" w:rsidP="00C9221A">
      <w:pPr>
        <w:rPr>
          <w:b/>
          <w:smallCaps/>
        </w:rPr>
      </w:pPr>
    </w:p>
    <w:p w:rsidR="00C9221A" w:rsidRDefault="00C9221A" w:rsidP="00C9221A">
      <w:pPr>
        <w:rPr>
          <w:b/>
          <w:smallCaps/>
        </w:rPr>
      </w:pPr>
      <w:r>
        <w:rPr>
          <w:b/>
          <w:smallCaps/>
        </w:rPr>
        <w:t>c</w:t>
      </w:r>
      <w:r w:rsidRPr="002940A0">
        <w:rPr>
          <w:b/>
          <w:smallCaps/>
        </w:rPr>
        <w:t>ursos y diplomados:</w:t>
      </w:r>
    </w:p>
    <w:p w:rsidR="005D66F0" w:rsidRDefault="005D66F0" w:rsidP="00C9221A">
      <w:pPr>
        <w:rPr>
          <w:b/>
          <w:smallCaps/>
        </w:rPr>
      </w:pPr>
    </w:p>
    <w:p w:rsidR="005D66F0" w:rsidRPr="005D66F0" w:rsidRDefault="005D66F0" w:rsidP="005D66F0">
      <w:pPr>
        <w:numPr>
          <w:ilvl w:val="0"/>
          <w:numId w:val="8"/>
        </w:numPr>
        <w:spacing w:after="0" w:line="240" w:lineRule="auto"/>
        <w:jc w:val="both"/>
        <w:rPr>
          <w:b/>
          <w:smallCaps/>
        </w:rPr>
      </w:pPr>
      <w:r w:rsidRPr="005D66F0">
        <w:rPr>
          <w:b/>
          <w:smallCaps/>
        </w:rPr>
        <w:t>Curso Intensivo Teórico-Práctico de Formador de Formadores en Justicia Oral Penal en México, con simulación de Juicios Orales.  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>CONATRIB.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> </w:t>
      </w:r>
    </w:p>
    <w:p w:rsidR="005D66F0" w:rsidRPr="005D66F0" w:rsidRDefault="005D66F0" w:rsidP="005D66F0">
      <w:pPr>
        <w:numPr>
          <w:ilvl w:val="0"/>
          <w:numId w:val="8"/>
        </w:numPr>
        <w:spacing w:after="0" w:line="240" w:lineRule="auto"/>
        <w:jc w:val="both"/>
        <w:rPr>
          <w:b/>
          <w:smallCaps/>
        </w:rPr>
      </w:pPr>
      <w:r w:rsidRPr="005D66F0">
        <w:rPr>
          <w:b/>
          <w:smallCaps/>
        </w:rPr>
        <w:t>Curso Práctico sobre el Nuevo Proceso Penal Acusatorio y Oral.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>Colegio Regional de Abogados de la Laguna A.C.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</w:p>
    <w:p w:rsidR="005D66F0" w:rsidRPr="005D66F0" w:rsidRDefault="005D66F0" w:rsidP="005D66F0">
      <w:pPr>
        <w:numPr>
          <w:ilvl w:val="0"/>
          <w:numId w:val="8"/>
        </w:numPr>
        <w:spacing w:after="0" w:line="240" w:lineRule="auto"/>
        <w:jc w:val="both"/>
        <w:rPr>
          <w:b/>
          <w:smallCaps/>
        </w:rPr>
      </w:pPr>
      <w:r w:rsidRPr="005D66F0">
        <w:rPr>
          <w:b/>
          <w:smallCaps/>
        </w:rPr>
        <w:t xml:space="preserve">Curso sobre el Nuevo Proceso Penal Acusatorio y Oral. 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>CONATRIB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</w:p>
    <w:p w:rsidR="005D66F0" w:rsidRPr="005D66F0" w:rsidRDefault="005D66F0" w:rsidP="005D66F0">
      <w:pPr>
        <w:numPr>
          <w:ilvl w:val="0"/>
          <w:numId w:val="8"/>
        </w:numPr>
        <w:spacing w:after="0" w:line="240" w:lineRule="auto"/>
        <w:jc w:val="both"/>
        <w:rPr>
          <w:b/>
          <w:smallCaps/>
        </w:rPr>
      </w:pPr>
      <w:r w:rsidRPr="005D66F0">
        <w:rPr>
          <w:b/>
          <w:smallCaps/>
        </w:rPr>
        <w:t>Taller de Prácticas de Oralidad en el nuevo Sistema Penal Acusatorio.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>Colegio Regional de Abogados de la Laguna, A.C.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 xml:space="preserve"> </w:t>
      </w:r>
    </w:p>
    <w:p w:rsidR="005D66F0" w:rsidRPr="005D66F0" w:rsidRDefault="005D66F0" w:rsidP="005D66F0">
      <w:pPr>
        <w:numPr>
          <w:ilvl w:val="0"/>
          <w:numId w:val="8"/>
        </w:numPr>
        <w:spacing w:after="0" w:line="240" w:lineRule="auto"/>
        <w:jc w:val="both"/>
        <w:rPr>
          <w:b/>
          <w:smallCaps/>
        </w:rPr>
      </w:pPr>
      <w:r w:rsidRPr="005D66F0">
        <w:rPr>
          <w:b/>
          <w:smallCaps/>
        </w:rPr>
        <w:t>Seminario de la Ley de Procuración de Justicia.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>Tribunal Superior de Justicia en el Estado de Coahuila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 xml:space="preserve"> </w:t>
      </w:r>
    </w:p>
    <w:p w:rsidR="005D66F0" w:rsidRPr="005D66F0" w:rsidRDefault="005D66F0" w:rsidP="005D66F0">
      <w:pPr>
        <w:numPr>
          <w:ilvl w:val="0"/>
          <w:numId w:val="8"/>
        </w:numPr>
        <w:spacing w:after="0" w:line="240" w:lineRule="auto"/>
        <w:jc w:val="both"/>
        <w:rPr>
          <w:b/>
          <w:smallCaps/>
        </w:rPr>
      </w:pPr>
      <w:r w:rsidRPr="005D66F0">
        <w:rPr>
          <w:b/>
          <w:smallCaps/>
        </w:rPr>
        <w:t xml:space="preserve"> Administración y Procuración de Justicia. 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>Suprema Corte de Justicia de la Nación.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 xml:space="preserve"> </w:t>
      </w:r>
    </w:p>
    <w:p w:rsidR="005D66F0" w:rsidRPr="005D66F0" w:rsidRDefault="005D66F0" w:rsidP="005D66F0">
      <w:pPr>
        <w:numPr>
          <w:ilvl w:val="0"/>
          <w:numId w:val="8"/>
        </w:numPr>
        <w:spacing w:after="0" w:line="240" w:lineRule="auto"/>
        <w:jc w:val="both"/>
        <w:rPr>
          <w:b/>
          <w:smallCaps/>
        </w:rPr>
      </w:pPr>
      <w:r w:rsidRPr="005D66F0">
        <w:rPr>
          <w:b/>
          <w:smallCaps/>
        </w:rPr>
        <w:t>Diplomado en Derecho Penal, Procesal Penal y Amparo en Materia Penal. Suprema Corte de Justicia de la Nación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</w:p>
    <w:p w:rsidR="005D66F0" w:rsidRPr="005D66F0" w:rsidRDefault="005D66F0" w:rsidP="005D66F0">
      <w:pPr>
        <w:numPr>
          <w:ilvl w:val="0"/>
          <w:numId w:val="8"/>
        </w:numPr>
        <w:spacing w:after="0" w:line="240" w:lineRule="auto"/>
        <w:jc w:val="both"/>
        <w:rPr>
          <w:b/>
          <w:smallCaps/>
        </w:rPr>
      </w:pPr>
      <w:r w:rsidRPr="005D66F0">
        <w:rPr>
          <w:b/>
          <w:smallCaps/>
        </w:rPr>
        <w:t>IX Reunión Nacional de Jueces de Primera Instancia.</w:t>
      </w:r>
    </w:p>
    <w:p w:rsidR="005D66F0" w:rsidRPr="005D66F0" w:rsidRDefault="005D66F0" w:rsidP="005D66F0">
      <w:pPr>
        <w:pStyle w:val="Prrafodelista"/>
        <w:rPr>
          <w:b/>
          <w:smallCaps/>
        </w:rPr>
      </w:pPr>
      <w:r w:rsidRPr="005D66F0">
        <w:rPr>
          <w:b/>
          <w:smallCaps/>
        </w:rPr>
        <w:t>Tribunal Superior de Justicia en el Estado de México.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</w:p>
    <w:p w:rsidR="005D66F0" w:rsidRPr="005D66F0" w:rsidRDefault="005D66F0" w:rsidP="005D66F0">
      <w:pPr>
        <w:numPr>
          <w:ilvl w:val="0"/>
          <w:numId w:val="8"/>
        </w:numPr>
        <w:spacing w:after="0" w:line="240" w:lineRule="auto"/>
        <w:jc w:val="both"/>
        <w:rPr>
          <w:b/>
          <w:smallCaps/>
        </w:rPr>
      </w:pPr>
      <w:r w:rsidRPr="005D66F0">
        <w:rPr>
          <w:b/>
          <w:smallCaps/>
        </w:rPr>
        <w:t>Ciclo de Conferencias Magistrales de la Reforma Penal.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>Suprema Corte de Justicia de la Nación.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 xml:space="preserve"> </w:t>
      </w:r>
    </w:p>
    <w:p w:rsidR="005D66F0" w:rsidRDefault="005D66F0" w:rsidP="005D66F0">
      <w:pPr>
        <w:spacing w:after="0" w:line="240" w:lineRule="auto"/>
        <w:jc w:val="both"/>
        <w:rPr>
          <w:b/>
          <w:smallCaps/>
        </w:rPr>
      </w:pPr>
    </w:p>
    <w:p w:rsidR="005D66F0" w:rsidRDefault="005D66F0" w:rsidP="005D66F0">
      <w:pPr>
        <w:spacing w:after="0" w:line="240" w:lineRule="auto"/>
        <w:jc w:val="both"/>
        <w:rPr>
          <w:b/>
          <w:smallCaps/>
        </w:rPr>
      </w:pPr>
    </w:p>
    <w:p w:rsidR="005D66F0" w:rsidRDefault="005D66F0" w:rsidP="005D66F0">
      <w:pPr>
        <w:spacing w:after="0" w:line="240" w:lineRule="auto"/>
        <w:jc w:val="both"/>
        <w:rPr>
          <w:b/>
          <w:smallCaps/>
        </w:rPr>
      </w:pPr>
    </w:p>
    <w:p w:rsidR="00FD6600" w:rsidRDefault="00FD6600" w:rsidP="00FD6600">
      <w:pPr>
        <w:spacing w:after="0" w:line="240" w:lineRule="auto"/>
        <w:ind w:left="360"/>
        <w:jc w:val="both"/>
        <w:rPr>
          <w:b/>
          <w:smallCaps/>
        </w:rPr>
      </w:pPr>
    </w:p>
    <w:p w:rsidR="00FD6600" w:rsidRDefault="00FD6600" w:rsidP="00FD6600">
      <w:pPr>
        <w:spacing w:after="0" w:line="240" w:lineRule="auto"/>
        <w:ind w:left="360"/>
        <w:jc w:val="both"/>
        <w:rPr>
          <w:b/>
          <w:smallCaps/>
        </w:rPr>
      </w:pPr>
    </w:p>
    <w:p w:rsidR="00FD6600" w:rsidRDefault="00FD6600" w:rsidP="00FD6600">
      <w:pPr>
        <w:spacing w:after="0" w:line="240" w:lineRule="auto"/>
        <w:ind w:left="360"/>
        <w:jc w:val="both"/>
        <w:rPr>
          <w:b/>
          <w:smallCaps/>
        </w:rPr>
      </w:pPr>
    </w:p>
    <w:p w:rsidR="005D66F0" w:rsidRPr="005D66F0" w:rsidRDefault="005D66F0" w:rsidP="005D66F0">
      <w:pPr>
        <w:numPr>
          <w:ilvl w:val="0"/>
          <w:numId w:val="8"/>
        </w:numPr>
        <w:spacing w:after="0" w:line="240" w:lineRule="auto"/>
        <w:jc w:val="both"/>
        <w:rPr>
          <w:b/>
          <w:smallCaps/>
        </w:rPr>
      </w:pPr>
      <w:r w:rsidRPr="005D66F0">
        <w:rPr>
          <w:b/>
          <w:smallCaps/>
        </w:rPr>
        <w:t>Curso de Reformas Constitucionales en Materia Penal.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>Suprema Corte de Justicia de la Nación.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</w:p>
    <w:p w:rsidR="005D66F0" w:rsidRPr="005D66F0" w:rsidRDefault="005D66F0" w:rsidP="005D66F0">
      <w:pPr>
        <w:numPr>
          <w:ilvl w:val="0"/>
          <w:numId w:val="8"/>
        </w:numPr>
        <w:spacing w:after="0" w:line="240" w:lineRule="auto"/>
        <w:jc w:val="both"/>
        <w:rPr>
          <w:b/>
          <w:smallCaps/>
        </w:rPr>
      </w:pPr>
      <w:r w:rsidRPr="005D66F0">
        <w:rPr>
          <w:b/>
          <w:smallCaps/>
        </w:rPr>
        <w:t xml:space="preserve"> Curso de Argumentación Jurídica. 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>Tribunal Superior de Justicia  de Coahuila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</w:p>
    <w:p w:rsidR="005D66F0" w:rsidRPr="005D66F0" w:rsidRDefault="005D66F0" w:rsidP="005D66F0">
      <w:pPr>
        <w:numPr>
          <w:ilvl w:val="0"/>
          <w:numId w:val="8"/>
        </w:numPr>
        <w:spacing w:after="0" w:line="240" w:lineRule="auto"/>
        <w:jc w:val="both"/>
        <w:rPr>
          <w:b/>
          <w:smallCaps/>
        </w:rPr>
      </w:pPr>
      <w:r w:rsidRPr="005D66F0">
        <w:rPr>
          <w:b/>
          <w:smallCaps/>
        </w:rPr>
        <w:t>Curso de Procedimientos de Oralidad en Materia Penal.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>Colegio Regional de Abogados de la Laguna A.C.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</w:p>
    <w:p w:rsidR="005D66F0" w:rsidRPr="005D66F0" w:rsidRDefault="005D66F0" w:rsidP="005D66F0">
      <w:pPr>
        <w:numPr>
          <w:ilvl w:val="0"/>
          <w:numId w:val="8"/>
        </w:numPr>
        <w:spacing w:after="0" w:line="240" w:lineRule="auto"/>
        <w:jc w:val="both"/>
        <w:rPr>
          <w:b/>
          <w:smallCaps/>
        </w:rPr>
      </w:pPr>
      <w:proofErr w:type="spellStart"/>
      <w:r w:rsidRPr="005D66F0">
        <w:rPr>
          <w:b/>
          <w:smallCaps/>
        </w:rPr>
        <w:t>Eurosocial</w:t>
      </w:r>
      <w:proofErr w:type="spellEnd"/>
      <w:r w:rsidRPr="005D66F0">
        <w:rPr>
          <w:b/>
          <w:smallCaps/>
        </w:rPr>
        <w:t xml:space="preserve"> Seminario Tercer Encuentro de Consultores. 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>Tribunal Superior de Justicia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 xml:space="preserve">  </w:t>
      </w:r>
    </w:p>
    <w:p w:rsidR="005D66F0" w:rsidRPr="005D66F0" w:rsidRDefault="005D66F0" w:rsidP="005D66F0">
      <w:pPr>
        <w:numPr>
          <w:ilvl w:val="0"/>
          <w:numId w:val="8"/>
        </w:numPr>
        <w:spacing w:after="0" w:line="240" w:lineRule="auto"/>
        <w:jc w:val="both"/>
        <w:rPr>
          <w:b/>
          <w:smallCaps/>
        </w:rPr>
      </w:pPr>
      <w:r w:rsidRPr="005D66F0">
        <w:rPr>
          <w:b/>
          <w:smallCaps/>
        </w:rPr>
        <w:t xml:space="preserve"> Juicios Orales en Chihuahua.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 xml:space="preserve"> Tribunal Superior de Justicia en el Estado de Chihuahua 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 xml:space="preserve"> </w:t>
      </w:r>
    </w:p>
    <w:p w:rsidR="005D66F0" w:rsidRPr="005D66F0" w:rsidRDefault="005D66F0" w:rsidP="005D66F0">
      <w:pPr>
        <w:numPr>
          <w:ilvl w:val="0"/>
          <w:numId w:val="8"/>
        </w:numPr>
        <w:spacing w:after="0" w:line="240" w:lineRule="auto"/>
        <w:jc w:val="both"/>
        <w:rPr>
          <w:b/>
          <w:smallCaps/>
        </w:rPr>
      </w:pPr>
      <w:r w:rsidRPr="005D66F0">
        <w:rPr>
          <w:b/>
          <w:smallCaps/>
        </w:rPr>
        <w:t>Capacitación Especializada en Materia de Juez de Ejecución de Sanciones Penales. Suprema Corte de Justicia de la Nación.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</w:p>
    <w:p w:rsidR="005D66F0" w:rsidRPr="005D66F0" w:rsidRDefault="005D66F0" w:rsidP="005D66F0">
      <w:pPr>
        <w:numPr>
          <w:ilvl w:val="0"/>
          <w:numId w:val="8"/>
        </w:numPr>
        <w:spacing w:after="0" w:line="240" w:lineRule="auto"/>
        <w:jc w:val="both"/>
        <w:rPr>
          <w:b/>
          <w:smallCaps/>
        </w:rPr>
      </w:pPr>
      <w:r w:rsidRPr="005D66F0">
        <w:rPr>
          <w:b/>
          <w:smallCaps/>
        </w:rPr>
        <w:t xml:space="preserve"> Diplomado Juicio Orales</w:t>
      </w:r>
    </w:p>
    <w:p w:rsidR="005D66F0" w:rsidRPr="005D66F0" w:rsidRDefault="005D66F0" w:rsidP="005D66F0">
      <w:pPr>
        <w:numPr>
          <w:ilvl w:val="0"/>
          <w:numId w:val="8"/>
        </w:numPr>
        <w:spacing w:after="0" w:line="240" w:lineRule="auto"/>
        <w:jc w:val="both"/>
        <w:rPr>
          <w:b/>
          <w:smallCaps/>
        </w:rPr>
      </w:pPr>
      <w:r w:rsidRPr="005D66F0">
        <w:rPr>
          <w:b/>
          <w:smallCaps/>
        </w:rPr>
        <w:t xml:space="preserve"> SETEC y Suprema Corte de Justicia de la Nación en la Casa de la Cultura Jurídica.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</w:p>
    <w:p w:rsidR="005D66F0" w:rsidRPr="005D66F0" w:rsidRDefault="005D66F0" w:rsidP="005D66F0">
      <w:pPr>
        <w:numPr>
          <w:ilvl w:val="0"/>
          <w:numId w:val="8"/>
        </w:numPr>
        <w:spacing w:after="0" w:line="240" w:lineRule="auto"/>
        <w:jc w:val="both"/>
        <w:rPr>
          <w:b/>
          <w:smallCaps/>
        </w:rPr>
      </w:pPr>
      <w:r w:rsidRPr="005D66F0">
        <w:rPr>
          <w:b/>
          <w:smallCaps/>
        </w:rPr>
        <w:t xml:space="preserve"> Sexto Foro de Capacitación  “La Ejecución de Sanciones Penales en el Sistema Acusatorio: Jurisdicción Penitenciaria y Reinserción Social”.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>Secretaria Técnica del Consejo de Coordinación para la Implementación del Sistema de Justicia Penal y el Instituto de Formación Profesional  de la Procuraduría General de Justicia del Distrito Federal.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</w:p>
    <w:p w:rsidR="005D66F0" w:rsidRPr="005D66F0" w:rsidRDefault="005D66F0" w:rsidP="005D66F0">
      <w:pPr>
        <w:numPr>
          <w:ilvl w:val="0"/>
          <w:numId w:val="8"/>
        </w:numPr>
        <w:spacing w:after="0" w:line="240" w:lineRule="auto"/>
        <w:jc w:val="both"/>
        <w:rPr>
          <w:b/>
          <w:smallCaps/>
        </w:rPr>
      </w:pPr>
      <w:r w:rsidRPr="005D66F0">
        <w:rPr>
          <w:b/>
          <w:smallCaps/>
        </w:rPr>
        <w:t xml:space="preserve">Diplomado Juicios Orales 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>Universidad Alberto Hurtado de Chile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>Tribunal Superior de Justicia del Estado de Coahuila.</w:t>
      </w:r>
    </w:p>
    <w:p w:rsidR="005D66F0" w:rsidRPr="005D66F0" w:rsidRDefault="005D66F0" w:rsidP="005D66F0">
      <w:pPr>
        <w:jc w:val="both"/>
        <w:rPr>
          <w:b/>
          <w:smallCaps/>
        </w:rPr>
      </w:pPr>
    </w:p>
    <w:p w:rsidR="00FD6600" w:rsidRDefault="00FD6600" w:rsidP="00FD6600">
      <w:pPr>
        <w:spacing w:after="0" w:line="240" w:lineRule="auto"/>
        <w:ind w:left="360"/>
        <w:jc w:val="both"/>
        <w:rPr>
          <w:b/>
          <w:smallCaps/>
        </w:rPr>
      </w:pPr>
    </w:p>
    <w:p w:rsidR="00FD6600" w:rsidRDefault="00FD6600" w:rsidP="00FD6600">
      <w:pPr>
        <w:spacing w:after="0" w:line="240" w:lineRule="auto"/>
        <w:ind w:left="360"/>
        <w:jc w:val="both"/>
        <w:rPr>
          <w:b/>
          <w:smallCaps/>
        </w:rPr>
      </w:pPr>
    </w:p>
    <w:p w:rsidR="00FD6600" w:rsidRDefault="00FD6600" w:rsidP="00FD6600">
      <w:pPr>
        <w:spacing w:after="0" w:line="240" w:lineRule="auto"/>
        <w:ind w:left="360"/>
        <w:jc w:val="both"/>
        <w:rPr>
          <w:b/>
          <w:smallCaps/>
        </w:rPr>
      </w:pPr>
    </w:p>
    <w:p w:rsidR="00FD6600" w:rsidRDefault="00FD6600" w:rsidP="00FD6600">
      <w:pPr>
        <w:spacing w:after="0" w:line="240" w:lineRule="auto"/>
        <w:ind w:left="360"/>
        <w:jc w:val="both"/>
        <w:rPr>
          <w:b/>
          <w:smallCaps/>
        </w:rPr>
      </w:pPr>
    </w:p>
    <w:p w:rsidR="005D66F0" w:rsidRPr="00FD6600" w:rsidRDefault="005D66F0" w:rsidP="00FD6600">
      <w:pPr>
        <w:numPr>
          <w:ilvl w:val="0"/>
          <w:numId w:val="8"/>
        </w:numPr>
        <w:spacing w:after="0" w:line="240" w:lineRule="auto"/>
        <w:jc w:val="both"/>
        <w:rPr>
          <w:b/>
          <w:smallCaps/>
        </w:rPr>
      </w:pPr>
      <w:r w:rsidRPr="005D66F0">
        <w:rPr>
          <w:b/>
          <w:smallCaps/>
        </w:rPr>
        <w:t>Foro de Intercambio de Experiencias Normativas en la Implementación del Sistema de Justicia Penal Acusatorio Adversarial, México-Colombia.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</w:p>
    <w:p w:rsidR="005D66F0" w:rsidRPr="005D66F0" w:rsidRDefault="005D66F0" w:rsidP="005D66F0">
      <w:pPr>
        <w:numPr>
          <w:ilvl w:val="0"/>
          <w:numId w:val="8"/>
        </w:numPr>
        <w:spacing w:after="0" w:line="240" w:lineRule="auto"/>
        <w:jc w:val="both"/>
        <w:rPr>
          <w:b/>
          <w:smallCaps/>
        </w:rPr>
      </w:pPr>
      <w:r w:rsidRPr="005D66F0">
        <w:rPr>
          <w:b/>
          <w:smallCaps/>
        </w:rPr>
        <w:t xml:space="preserve">Diplomado de Formación especializada para aspirantes a jueces de control de legalidad y/o juicio oral y el Taller de manejo de incidentes especificados e innominados. 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 xml:space="preserve"> Gobierno del Estado de Coahuila a través de la Comisión para la Instrumentación del Nuevo Sistema de Justicia Penal y el Poder Judicial del Estado de Coahuila de Zaragoza.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>Reconocimiento por estar dentro de los 5 mejores promedios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 xml:space="preserve"> </w:t>
      </w:r>
    </w:p>
    <w:p w:rsidR="005D66F0" w:rsidRPr="005D66F0" w:rsidRDefault="005D66F0" w:rsidP="005D66F0">
      <w:pPr>
        <w:numPr>
          <w:ilvl w:val="0"/>
          <w:numId w:val="8"/>
        </w:numPr>
        <w:spacing w:after="0" w:line="240" w:lineRule="auto"/>
        <w:jc w:val="both"/>
        <w:rPr>
          <w:b/>
          <w:smallCaps/>
        </w:rPr>
      </w:pPr>
      <w:r w:rsidRPr="005D66F0">
        <w:rPr>
          <w:b/>
          <w:smallCaps/>
        </w:rPr>
        <w:t>Diplomado en formación especializada para aspirantes a juez de primera instancia del nuevo sistema de justicia penal acusatorio y oral y el Taller de Dinámicas interinstitucionales.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>Gobierno del Estado de Coahuila a través de la Comisión para la Instrumentación del Nuevo Sistema de Justicia Penal y el Poder Judicial del Estado de Coahuila de Zaragoza.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>Reconocimiento por estar dentro de los 5 mejores promedios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 xml:space="preserve"> </w:t>
      </w:r>
    </w:p>
    <w:p w:rsidR="005D66F0" w:rsidRPr="005D66F0" w:rsidRDefault="005D66F0" w:rsidP="005D66F0">
      <w:pPr>
        <w:numPr>
          <w:ilvl w:val="0"/>
          <w:numId w:val="8"/>
        </w:numPr>
        <w:spacing w:after="0" w:line="240" w:lineRule="auto"/>
        <w:jc w:val="both"/>
        <w:rPr>
          <w:b/>
          <w:smallCaps/>
        </w:rPr>
      </w:pPr>
      <w:r w:rsidRPr="005D66F0">
        <w:rPr>
          <w:b/>
          <w:smallCaps/>
        </w:rPr>
        <w:t xml:space="preserve"> Curso-Taller: La Nueva Parte General del Código Penal 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 xml:space="preserve"> Poder Judicial de Coahuila.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>Certificación en Materia de Justicia para Adolescentes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>Poder Judicial del Estado de Coahuila.</w:t>
      </w:r>
    </w:p>
    <w:p w:rsidR="005D66F0" w:rsidRPr="005D66F0" w:rsidRDefault="005D66F0" w:rsidP="005D66F0">
      <w:pPr>
        <w:ind w:left="720"/>
        <w:jc w:val="both"/>
        <w:rPr>
          <w:b/>
          <w:smallCaps/>
        </w:rPr>
      </w:pPr>
    </w:p>
    <w:p w:rsidR="005D66F0" w:rsidRPr="005D66F0" w:rsidRDefault="005D66F0" w:rsidP="005D66F0">
      <w:pPr>
        <w:ind w:left="720"/>
        <w:jc w:val="both"/>
        <w:rPr>
          <w:b/>
          <w:smallCaps/>
        </w:rPr>
      </w:pPr>
      <w:r w:rsidRPr="005D66F0">
        <w:rPr>
          <w:b/>
          <w:smallCaps/>
        </w:rPr>
        <w:t>Curso Básico para Jueces en el Sistema Acusatorio de la Plataforma Educativa SETEC.</w:t>
      </w:r>
    </w:p>
    <w:p w:rsidR="005D66F0" w:rsidRDefault="005D66F0" w:rsidP="00C9221A">
      <w:pPr>
        <w:rPr>
          <w:b/>
          <w:smallCaps/>
        </w:rPr>
      </w:pPr>
    </w:p>
    <w:p w:rsidR="00162A1D" w:rsidRDefault="00162A1D" w:rsidP="005D66F0">
      <w:pPr>
        <w:widowControl w:val="0"/>
        <w:shd w:val="clear" w:color="auto" w:fill="FFFFFF"/>
        <w:autoSpaceDE w:val="0"/>
        <w:autoSpaceDN w:val="0"/>
        <w:adjustRightInd w:val="0"/>
        <w:spacing w:before="295" w:after="0" w:line="288" w:lineRule="exact"/>
        <w:jc w:val="both"/>
        <w:rPr>
          <w:b/>
          <w:smallCaps/>
        </w:rPr>
      </w:pPr>
    </w:p>
    <w:p w:rsidR="00162A1D" w:rsidRDefault="00162A1D" w:rsidP="005D66F0">
      <w:pPr>
        <w:widowControl w:val="0"/>
        <w:shd w:val="clear" w:color="auto" w:fill="FFFFFF"/>
        <w:autoSpaceDE w:val="0"/>
        <w:autoSpaceDN w:val="0"/>
        <w:adjustRightInd w:val="0"/>
        <w:spacing w:before="295" w:after="0" w:line="288" w:lineRule="exact"/>
        <w:jc w:val="both"/>
        <w:rPr>
          <w:b/>
          <w:smallCaps/>
        </w:rPr>
      </w:pPr>
    </w:p>
    <w:p w:rsidR="00AE7383" w:rsidRPr="00C9221A" w:rsidRDefault="00AE7383" w:rsidP="00AE7383">
      <w:pPr>
        <w:ind w:firstLine="708"/>
        <w:rPr>
          <w:b/>
          <w:smallCaps/>
        </w:rPr>
      </w:pPr>
    </w:p>
    <w:p w:rsidR="00AE7383" w:rsidRPr="00C9221A" w:rsidRDefault="00AE7383" w:rsidP="00AE7383">
      <w:pPr>
        <w:rPr>
          <w:b/>
          <w:smallCaps/>
        </w:rPr>
      </w:pPr>
    </w:p>
    <w:sectPr w:rsidR="00AE7383" w:rsidRPr="00C9221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53" w:rsidRDefault="00287853" w:rsidP="00AE7383">
      <w:pPr>
        <w:spacing w:after="0" w:line="240" w:lineRule="auto"/>
      </w:pPr>
      <w:r>
        <w:separator/>
      </w:r>
    </w:p>
  </w:endnote>
  <w:endnote w:type="continuationSeparator" w:id="0">
    <w:p w:rsidR="00287853" w:rsidRDefault="00287853" w:rsidP="00AE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53" w:rsidRDefault="00287853" w:rsidP="00AE7383">
      <w:pPr>
        <w:spacing w:after="0" w:line="240" w:lineRule="auto"/>
      </w:pPr>
      <w:r>
        <w:separator/>
      </w:r>
    </w:p>
  </w:footnote>
  <w:footnote w:type="continuationSeparator" w:id="0">
    <w:p w:rsidR="00287853" w:rsidRDefault="00287853" w:rsidP="00AE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83" w:rsidRDefault="00A44CB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090430" wp14:editId="77F28066">
              <wp:simplePos x="0" y="0"/>
              <wp:positionH relativeFrom="column">
                <wp:posOffset>6019030</wp:posOffset>
              </wp:positionH>
              <wp:positionV relativeFrom="page">
                <wp:align>bottom</wp:align>
              </wp:positionV>
              <wp:extent cx="503555" cy="9965055"/>
              <wp:effectExtent l="0" t="0" r="0" b="0"/>
              <wp:wrapNone/>
              <wp:docPr id="4" name="Redondear rectángulo de esquina diagon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555" cy="9965055"/>
                      </a:xfrm>
                      <a:prstGeom prst="round2Diag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43F56F78" id="Redondear rectángulo de esquina diagonal 4" o:spid="_x0000_s1026" style="position:absolute;margin-left:473.95pt;margin-top:0;width:39.65pt;height:784.65pt;z-index:251660288;visibility:visible;mso-wrap-style:square;mso-wrap-distance-left:9pt;mso-wrap-distance-top:0;mso-wrap-distance-right:9pt;mso-wrap-distance-bottom:0;mso-position-horizontal:absolute;mso-position-horizontal-relative:text;mso-position-vertical:bottom;mso-position-vertical-relative:page;v-text-anchor:middle" coordsize="503555,996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" path="m83928,l503555,r,l503555,9881127v,46352,-37576,83928,-83928,83928l,9965055r,l,83928c,37576,37576,,83928,xe" fillcolor="#002060" stroked="f" strokeweight="1pt">
              <v:stroke joinstyle="miter"/>
              <v:path arrowok="t" o:connecttype="custom" o:connectlocs="83928,0;503555,0;503555,0;503555,9881127;419627,9965055;0,9965055;0,9965055;0,83928;83928,0" o:connectangles="0,0,0,0,0,0,0,0,0"/>
              <w10:wrap anchory="page"/>
            </v:shape>
          </w:pict>
        </mc:Fallback>
      </mc:AlternateContent>
    </w:r>
    <w:r w:rsidR="00AE7383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-707222</wp:posOffset>
          </wp:positionH>
          <wp:positionV relativeFrom="paragraph">
            <wp:posOffset>-187882</wp:posOffset>
          </wp:positionV>
          <wp:extent cx="4179570" cy="1035050"/>
          <wp:effectExtent l="0" t="0" r="0" b="0"/>
          <wp:wrapSquare wrapText="bothSides"/>
          <wp:docPr id="6" name="Imagen 2">
            <a:extLst xmlns:a="http://schemas.openxmlformats.org/drawingml/2006/main">
              <a:ext uri="{FF2B5EF4-FFF2-40B4-BE49-F238E27FC236}">
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>
                    <a:extLst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36" t="39456" r="24854" b="38371"/>
                  <a:stretch>
                    <a:fillRect/>
                  </a:stretch>
                </pic:blipFill>
                <pic:spPr bwMode="auto">
                  <a:xfrm>
                    <a:off x="0" y="0"/>
                    <a:ext cx="417957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ogro"/>
      <w:lvlText w:val="*"/>
      <w:lvlJc w:val="left"/>
    </w:lvl>
  </w:abstractNum>
  <w:abstractNum w:abstractNumId="1">
    <w:nsid w:val="009F7BD4"/>
    <w:multiLevelType w:val="hybridMultilevel"/>
    <w:tmpl w:val="A7585E8A"/>
    <w:lvl w:ilvl="0" w:tplc="16EA8E1E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1C1F6B"/>
    <w:multiLevelType w:val="hybridMultilevel"/>
    <w:tmpl w:val="0D9EDE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F69E7"/>
    <w:multiLevelType w:val="hybridMultilevel"/>
    <w:tmpl w:val="05ACE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757EE"/>
    <w:multiLevelType w:val="hybridMultilevel"/>
    <w:tmpl w:val="6D445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0"/>
  </w:num>
  <w:num w:numId="3">
    <w:abstractNumId w:val="0"/>
    <w:lvlOverride w:ilvl="0">
      <w:lvl w:ilvl="0"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pStyle w:val="Logro"/>
        <w:lvlText w:val="•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83"/>
    <w:rsid w:val="00162A1D"/>
    <w:rsid w:val="00287853"/>
    <w:rsid w:val="003C17E4"/>
    <w:rsid w:val="005D66F0"/>
    <w:rsid w:val="00981806"/>
    <w:rsid w:val="00A07C66"/>
    <w:rsid w:val="00A44CB3"/>
    <w:rsid w:val="00A536EC"/>
    <w:rsid w:val="00AE7383"/>
    <w:rsid w:val="00BA7114"/>
    <w:rsid w:val="00C9221A"/>
    <w:rsid w:val="00D36663"/>
    <w:rsid w:val="00F6163B"/>
    <w:rsid w:val="00FD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38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383"/>
    <w:rPr>
      <w:lang w:val="es-ES_tradnl"/>
    </w:rPr>
  </w:style>
  <w:style w:type="paragraph" w:customStyle="1" w:styleId="Nombre">
    <w:name w:val="Nombre"/>
    <w:basedOn w:val="Normal"/>
    <w:next w:val="Normal"/>
    <w:rsid w:val="00AE7383"/>
    <w:pPr>
      <w:spacing w:after="440" w:line="240" w:lineRule="atLeast"/>
      <w:jc w:val="center"/>
    </w:pPr>
    <w:rPr>
      <w:rFonts w:ascii="Garamond" w:eastAsia="Batang" w:hAnsi="Garamond" w:cs="Times New Roman"/>
      <w:caps/>
      <w:spacing w:val="80"/>
      <w:sz w:val="44"/>
      <w:szCs w:val="20"/>
    </w:rPr>
  </w:style>
  <w:style w:type="paragraph" w:styleId="Textoindependiente">
    <w:name w:val="Body Text"/>
    <w:basedOn w:val="Normal"/>
    <w:link w:val="TextoindependienteCar"/>
    <w:rsid w:val="00AE7383"/>
    <w:pPr>
      <w:spacing w:after="220" w:line="240" w:lineRule="atLeast"/>
      <w:jc w:val="both"/>
    </w:pPr>
    <w:rPr>
      <w:rFonts w:ascii="Garamond" w:eastAsia="Batang" w:hAnsi="Garamond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E7383"/>
    <w:rPr>
      <w:rFonts w:ascii="Garamond" w:eastAsia="Batang" w:hAnsi="Garamond" w:cs="Times New Roman"/>
      <w:szCs w:val="20"/>
    </w:rPr>
  </w:style>
  <w:style w:type="paragraph" w:customStyle="1" w:styleId="Objetivo">
    <w:name w:val="Objetivo"/>
    <w:basedOn w:val="Normal"/>
    <w:next w:val="Textoindependiente"/>
    <w:rsid w:val="00AE7383"/>
    <w:pPr>
      <w:spacing w:before="60" w:after="220" w:line="220" w:lineRule="atLeast"/>
      <w:jc w:val="both"/>
    </w:pPr>
    <w:rPr>
      <w:rFonts w:ascii="Garamond" w:eastAsia="Batang" w:hAnsi="Garamond" w:cs="Times New Roman"/>
      <w:szCs w:val="20"/>
    </w:rPr>
  </w:style>
  <w:style w:type="paragraph" w:customStyle="1" w:styleId="Ttulodeseccin">
    <w:name w:val="Título de sección"/>
    <w:basedOn w:val="Normal"/>
    <w:next w:val="Objetivo"/>
    <w:rsid w:val="00A44CB3"/>
    <w:pPr>
      <w:pBdr>
        <w:bottom w:val="single" w:sz="6" w:space="1" w:color="808080"/>
      </w:pBdr>
      <w:spacing w:before="220" w:after="0" w:line="220" w:lineRule="atLeast"/>
    </w:pPr>
    <w:rPr>
      <w:rFonts w:ascii="Garamond" w:eastAsia="Batang" w:hAnsi="Garamond" w:cs="Times New Roman"/>
      <w:caps/>
      <w:spacing w:val="15"/>
      <w:sz w:val="20"/>
      <w:szCs w:val="20"/>
    </w:rPr>
  </w:style>
  <w:style w:type="paragraph" w:customStyle="1" w:styleId="Cargo">
    <w:name w:val="Cargo"/>
    <w:next w:val="Logro"/>
    <w:rsid w:val="00A44CB3"/>
    <w:pPr>
      <w:spacing w:before="40" w:after="40" w:line="220" w:lineRule="atLeast"/>
    </w:pPr>
    <w:rPr>
      <w:rFonts w:ascii="Garamond" w:eastAsia="Batang" w:hAnsi="Garamond" w:cs="Times New Roman"/>
      <w:i/>
      <w:spacing w:val="5"/>
      <w:sz w:val="23"/>
      <w:szCs w:val="20"/>
      <w:lang w:val="es-ES"/>
    </w:rPr>
  </w:style>
  <w:style w:type="paragraph" w:customStyle="1" w:styleId="Logro">
    <w:name w:val="Logro"/>
    <w:basedOn w:val="Textoindependiente"/>
    <w:rsid w:val="00A44CB3"/>
    <w:pPr>
      <w:numPr>
        <w:numId w:val="1"/>
      </w:numPr>
      <w:spacing w:after="60"/>
    </w:pPr>
  </w:style>
  <w:style w:type="paragraph" w:customStyle="1" w:styleId="Institucin">
    <w:name w:val="Institución"/>
    <w:basedOn w:val="Normal"/>
    <w:next w:val="Logr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Nombredelacompaauno">
    <w:name w:val="Nombre de la compañía uno"/>
    <w:basedOn w:val="Normal"/>
    <w:next w:val="Carg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Sinttulo">
    <w:name w:val="Sin título"/>
    <w:basedOn w:val="Ttulodeseccin"/>
    <w:rsid w:val="00A44CB3"/>
    <w:pPr>
      <w:pBdr>
        <w:bottom w:val="none" w:sz="0" w:space="0" w:color="auto"/>
      </w:pBdr>
    </w:pPr>
  </w:style>
  <w:style w:type="paragraph" w:styleId="Prrafodelista">
    <w:name w:val="List Paragraph"/>
    <w:basedOn w:val="Normal"/>
    <w:uiPriority w:val="34"/>
    <w:qFormat/>
    <w:rsid w:val="005D6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38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383"/>
    <w:rPr>
      <w:lang w:val="es-ES_tradnl"/>
    </w:rPr>
  </w:style>
  <w:style w:type="paragraph" w:customStyle="1" w:styleId="Nombre">
    <w:name w:val="Nombre"/>
    <w:basedOn w:val="Normal"/>
    <w:next w:val="Normal"/>
    <w:rsid w:val="00AE7383"/>
    <w:pPr>
      <w:spacing w:after="440" w:line="240" w:lineRule="atLeast"/>
      <w:jc w:val="center"/>
    </w:pPr>
    <w:rPr>
      <w:rFonts w:ascii="Garamond" w:eastAsia="Batang" w:hAnsi="Garamond" w:cs="Times New Roman"/>
      <w:caps/>
      <w:spacing w:val="80"/>
      <w:sz w:val="44"/>
      <w:szCs w:val="20"/>
    </w:rPr>
  </w:style>
  <w:style w:type="paragraph" w:styleId="Textoindependiente">
    <w:name w:val="Body Text"/>
    <w:basedOn w:val="Normal"/>
    <w:link w:val="TextoindependienteCar"/>
    <w:rsid w:val="00AE7383"/>
    <w:pPr>
      <w:spacing w:after="220" w:line="240" w:lineRule="atLeast"/>
      <w:jc w:val="both"/>
    </w:pPr>
    <w:rPr>
      <w:rFonts w:ascii="Garamond" w:eastAsia="Batang" w:hAnsi="Garamond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E7383"/>
    <w:rPr>
      <w:rFonts w:ascii="Garamond" w:eastAsia="Batang" w:hAnsi="Garamond" w:cs="Times New Roman"/>
      <w:szCs w:val="20"/>
    </w:rPr>
  </w:style>
  <w:style w:type="paragraph" w:customStyle="1" w:styleId="Objetivo">
    <w:name w:val="Objetivo"/>
    <w:basedOn w:val="Normal"/>
    <w:next w:val="Textoindependiente"/>
    <w:rsid w:val="00AE7383"/>
    <w:pPr>
      <w:spacing w:before="60" w:after="220" w:line="220" w:lineRule="atLeast"/>
      <w:jc w:val="both"/>
    </w:pPr>
    <w:rPr>
      <w:rFonts w:ascii="Garamond" w:eastAsia="Batang" w:hAnsi="Garamond" w:cs="Times New Roman"/>
      <w:szCs w:val="20"/>
    </w:rPr>
  </w:style>
  <w:style w:type="paragraph" w:customStyle="1" w:styleId="Ttulodeseccin">
    <w:name w:val="Título de sección"/>
    <w:basedOn w:val="Normal"/>
    <w:next w:val="Objetivo"/>
    <w:rsid w:val="00A44CB3"/>
    <w:pPr>
      <w:pBdr>
        <w:bottom w:val="single" w:sz="6" w:space="1" w:color="808080"/>
      </w:pBdr>
      <w:spacing w:before="220" w:after="0" w:line="220" w:lineRule="atLeast"/>
    </w:pPr>
    <w:rPr>
      <w:rFonts w:ascii="Garamond" w:eastAsia="Batang" w:hAnsi="Garamond" w:cs="Times New Roman"/>
      <w:caps/>
      <w:spacing w:val="15"/>
      <w:sz w:val="20"/>
      <w:szCs w:val="20"/>
    </w:rPr>
  </w:style>
  <w:style w:type="paragraph" w:customStyle="1" w:styleId="Cargo">
    <w:name w:val="Cargo"/>
    <w:next w:val="Logro"/>
    <w:rsid w:val="00A44CB3"/>
    <w:pPr>
      <w:spacing w:before="40" w:after="40" w:line="220" w:lineRule="atLeast"/>
    </w:pPr>
    <w:rPr>
      <w:rFonts w:ascii="Garamond" w:eastAsia="Batang" w:hAnsi="Garamond" w:cs="Times New Roman"/>
      <w:i/>
      <w:spacing w:val="5"/>
      <w:sz w:val="23"/>
      <w:szCs w:val="20"/>
      <w:lang w:val="es-ES"/>
    </w:rPr>
  </w:style>
  <w:style w:type="paragraph" w:customStyle="1" w:styleId="Logro">
    <w:name w:val="Logro"/>
    <w:basedOn w:val="Textoindependiente"/>
    <w:rsid w:val="00A44CB3"/>
    <w:pPr>
      <w:numPr>
        <w:numId w:val="1"/>
      </w:numPr>
      <w:spacing w:after="60"/>
    </w:pPr>
  </w:style>
  <w:style w:type="paragraph" w:customStyle="1" w:styleId="Institucin">
    <w:name w:val="Institución"/>
    <w:basedOn w:val="Normal"/>
    <w:next w:val="Logr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Nombredelacompaauno">
    <w:name w:val="Nombre de la compañía uno"/>
    <w:basedOn w:val="Normal"/>
    <w:next w:val="Carg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Sinttulo">
    <w:name w:val="Sin título"/>
    <w:basedOn w:val="Ttulodeseccin"/>
    <w:rsid w:val="00A44CB3"/>
    <w:pPr>
      <w:pBdr>
        <w:bottom w:val="none" w:sz="0" w:space="0" w:color="auto"/>
      </w:pBdr>
    </w:pPr>
  </w:style>
  <w:style w:type="paragraph" w:styleId="Prrafodelista">
    <w:name w:val="List Paragraph"/>
    <w:basedOn w:val="Normal"/>
    <w:uiPriority w:val="34"/>
    <w:qFormat/>
    <w:rsid w:val="005D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1793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ADRIAN FLORES RAMIREZ</dc:creator>
  <cp:lastModifiedBy>Tribual esp adol</cp:lastModifiedBy>
  <cp:revision>2</cp:revision>
  <dcterms:created xsi:type="dcterms:W3CDTF">2020-10-07T20:40:00Z</dcterms:created>
  <dcterms:modified xsi:type="dcterms:W3CDTF">2020-10-07T20:40:00Z</dcterms:modified>
</cp:coreProperties>
</file>